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283C8" w14:textId="77777777" w:rsidR="0034591D" w:rsidRPr="009264B6" w:rsidRDefault="00A65306" w:rsidP="00D638AA">
      <w:pPr>
        <w:jc w:val="center"/>
        <w:rPr>
          <w:rFonts w:ascii="Book Antiqua" w:hAnsi="Book Antiqua" w:cstheme="minorHAnsi"/>
          <w:b/>
          <w:sz w:val="28"/>
          <w:szCs w:val="28"/>
        </w:rPr>
      </w:pPr>
      <w:r w:rsidRPr="00D7771A">
        <w:rPr>
          <w:rFonts w:ascii="Book Antiqua" w:hAnsi="Book Antiqua" w:cstheme="minorHAnsi"/>
          <w:b/>
          <w:sz w:val="28"/>
          <w:szCs w:val="28"/>
        </w:rPr>
        <w:t>NORM</w:t>
      </w:r>
      <w:r w:rsidR="0034591D" w:rsidRPr="00D7771A">
        <w:rPr>
          <w:rFonts w:ascii="Book Antiqua" w:hAnsi="Book Antiqua" w:cstheme="minorHAnsi"/>
          <w:b/>
          <w:sz w:val="28"/>
          <w:szCs w:val="28"/>
        </w:rPr>
        <w:t>AS PARA A PREPARAÇÃO DE</w:t>
      </w:r>
    </w:p>
    <w:p w14:paraId="02A69089" w14:textId="77777777" w:rsidR="00D638AA" w:rsidRPr="004F19C6" w:rsidRDefault="0034591D" w:rsidP="00D638AA">
      <w:pPr>
        <w:jc w:val="center"/>
        <w:rPr>
          <w:rFonts w:ascii="Book Antiqua" w:hAnsi="Book Antiqua" w:cstheme="minorHAnsi"/>
          <w:b/>
          <w:sz w:val="28"/>
          <w:szCs w:val="28"/>
        </w:rPr>
      </w:pPr>
      <w:r w:rsidRPr="004F19C6">
        <w:rPr>
          <w:rFonts w:ascii="Book Antiqua" w:hAnsi="Book Antiqua" w:cstheme="minorHAnsi"/>
          <w:b/>
          <w:sz w:val="28"/>
          <w:szCs w:val="28"/>
        </w:rPr>
        <w:t>ARTIGOS, ENSAIO</w:t>
      </w:r>
      <w:r w:rsidR="005C4913" w:rsidRPr="004F19C6">
        <w:rPr>
          <w:rFonts w:ascii="Book Antiqua" w:hAnsi="Book Antiqua" w:cstheme="minorHAnsi"/>
          <w:b/>
          <w:sz w:val="28"/>
          <w:szCs w:val="28"/>
        </w:rPr>
        <w:t>S</w:t>
      </w:r>
      <w:r w:rsidR="00D638AA" w:rsidRPr="004F19C6">
        <w:rPr>
          <w:rFonts w:ascii="Book Antiqua" w:hAnsi="Book Antiqua" w:cstheme="minorHAnsi"/>
          <w:b/>
          <w:sz w:val="28"/>
          <w:szCs w:val="28"/>
        </w:rPr>
        <w:t>, REVISÃO DE LITERATURA,</w:t>
      </w:r>
    </w:p>
    <w:p w14:paraId="4B039B6E" w14:textId="2194E3CB" w:rsidR="00A65306" w:rsidRPr="004F19C6" w:rsidRDefault="00D638AA" w:rsidP="00D638AA">
      <w:pPr>
        <w:jc w:val="center"/>
        <w:rPr>
          <w:rFonts w:ascii="Book Antiqua" w:hAnsi="Book Antiqua" w:cstheme="minorHAnsi"/>
          <w:b/>
          <w:sz w:val="28"/>
          <w:szCs w:val="28"/>
        </w:rPr>
      </w:pPr>
      <w:r w:rsidRPr="004F19C6">
        <w:rPr>
          <w:rFonts w:ascii="Book Antiqua" w:hAnsi="Book Antiqua" w:cstheme="minorHAnsi"/>
          <w:b/>
          <w:sz w:val="28"/>
          <w:szCs w:val="28"/>
        </w:rPr>
        <w:t>RELATO DE CASO</w:t>
      </w:r>
      <w:r w:rsidR="00585DC1" w:rsidRPr="004F19C6">
        <w:rPr>
          <w:rFonts w:ascii="Book Antiqua" w:hAnsi="Book Antiqua" w:cstheme="minorHAnsi"/>
          <w:b/>
          <w:sz w:val="28"/>
          <w:szCs w:val="28"/>
        </w:rPr>
        <w:t>,</w:t>
      </w:r>
      <w:r w:rsidRPr="004F19C6">
        <w:rPr>
          <w:rFonts w:ascii="Book Antiqua" w:hAnsi="Book Antiqua" w:cstheme="minorHAnsi"/>
          <w:b/>
          <w:sz w:val="28"/>
          <w:szCs w:val="28"/>
        </w:rPr>
        <w:t xml:space="preserve"> RESENHAS</w:t>
      </w:r>
      <w:r w:rsidR="00585DC1" w:rsidRPr="004F19C6">
        <w:rPr>
          <w:rFonts w:ascii="Book Antiqua" w:hAnsi="Book Antiqua" w:cstheme="minorHAnsi"/>
          <w:b/>
          <w:sz w:val="28"/>
          <w:szCs w:val="28"/>
        </w:rPr>
        <w:t xml:space="preserve"> E RESUMOS</w:t>
      </w:r>
    </w:p>
    <w:p w14:paraId="646EA5A0" w14:textId="77777777" w:rsidR="004D7A2D" w:rsidRPr="00543F99" w:rsidRDefault="004D7A2D" w:rsidP="004D7A2D">
      <w:pPr>
        <w:jc w:val="both"/>
        <w:rPr>
          <w:rFonts w:ascii="Book Antiqua" w:hAnsi="Book Antiqua" w:cstheme="minorHAnsi"/>
          <w:b/>
        </w:rPr>
      </w:pPr>
    </w:p>
    <w:p w14:paraId="03D4D3BB" w14:textId="77777777" w:rsidR="00687A01" w:rsidRPr="00543F99" w:rsidRDefault="00687A01" w:rsidP="004D7A2D">
      <w:pPr>
        <w:jc w:val="both"/>
        <w:rPr>
          <w:rFonts w:ascii="Book Antiqua" w:hAnsi="Book Antiqua" w:cstheme="minorHAnsi"/>
          <w:b/>
        </w:rPr>
      </w:pPr>
    </w:p>
    <w:p w14:paraId="16CB4FEE" w14:textId="217886DA" w:rsidR="004D7A2D" w:rsidRPr="00543F99" w:rsidRDefault="004076C7" w:rsidP="00DB07F1">
      <w:pPr>
        <w:ind w:left="1080" w:right="845"/>
        <w:jc w:val="center"/>
        <w:rPr>
          <w:rFonts w:ascii="Book Antiqua" w:hAnsi="Book Antiqua" w:cstheme="minorHAnsi"/>
          <w:b/>
          <w:lang w:val="it-IT"/>
        </w:rPr>
      </w:pPr>
      <w:r w:rsidRPr="00543F99">
        <w:rPr>
          <w:rFonts w:ascii="Book Antiqua" w:hAnsi="Book Antiqua" w:cstheme="minorHAnsi"/>
          <w:b/>
          <w:lang w:val="it-IT"/>
        </w:rPr>
        <w:t>Dilermando Piva Jr</w:t>
      </w:r>
      <w:r w:rsidR="00CF703A" w:rsidRPr="00543F99">
        <w:rPr>
          <w:rStyle w:val="Refdenotaderodap"/>
          <w:rFonts w:ascii="Book Antiqua" w:hAnsi="Book Antiqua" w:cstheme="minorHAnsi"/>
          <w:b/>
        </w:rPr>
        <w:footnoteReference w:id="1"/>
      </w:r>
      <w:r w:rsidR="00111DD5" w:rsidRPr="00543F99">
        <w:rPr>
          <w:rFonts w:ascii="Book Antiqua" w:hAnsi="Book Antiqua" w:cstheme="minorHAnsi"/>
          <w:b/>
          <w:lang w:val="it-IT"/>
        </w:rPr>
        <w:t xml:space="preserve">, </w:t>
      </w:r>
      <w:r w:rsidRPr="00543F99">
        <w:rPr>
          <w:rFonts w:ascii="Book Antiqua" w:hAnsi="Book Antiqua" w:cstheme="minorHAnsi"/>
          <w:b/>
          <w:lang w:val="it-IT"/>
        </w:rPr>
        <w:t>Angelo Luiz Cortelazzo</w:t>
      </w:r>
      <w:r w:rsidR="00133344" w:rsidRPr="00543F99">
        <w:rPr>
          <w:rStyle w:val="Refdenotaderodap"/>
          <w:rFonts w:ascii="Book Antiqua" w:hAnsi="Book Antiqua" w:cstheme="minorHAnsi"/>
          <w:b/>
        </w:rPr>
        <w:footnoteReference w:id="2"/>
      </w:r>
    </w:p>
    <w:p w14:paraId="1884C45F" w14:textId="77777777" w:rsidR="00687A01" w:rsidRPr="00543F99" w:rsidRDefault="00687A01" w:rsidP="00DB07F1">
      <w:pPr>
        <w:ind w:left="1080" w:right="845"/>
        <w:jc w:val="both"/>
        <w:rPr>
          <w:rFonts w:ascii="Book Antiqua" w:hAnsi="Book Antiqua" w:cstheme="minorHAnsi"/>
          <w:b/>
          <w:sz w:val="20"/>
          <w:szCs w:val="20"/>
          <w:lang w:val="it-IT"/>
        </w:rPr>
      </w:pPr>
    </w:p>
    <w:p w14:paraId="386E390B" w14:textId="77777777" w:rsidR="00111DD5" w:rsidRPr="00543F99" w:rsidRDefault="00111DD5" w:rsidP="00DB07F1">
      <w:pPr>
        <w:ind w:left="1080" w:right="845"/>
        <w:jc w:val="both"/>
        <w:rPr>
          <w:rFonts w:ascii="Book Antiqua" w:hAnsi="Book Antiqua" w:cstheme="minorHAnsi"/>
          <w:b/>
          <w:sz w:val="20"/>
          <w:szCs w:val="20"/>
          <w:lang w:val="it-IT"/>
        </w:rPr>
      </w:pPr>
    </w:p>
    <w:p w14:paraId="34B2CAFC" w14:textId="6A40A32E" w:rsidR="00CF23AD" w:rsidRDefault="00D7771A" w:rsidP="00AF53DF">
      <w:pPr>
        <w:jc w:val="both"/>
        <w:rPr>
          <w:rFonts w:ascii="Book Antiqua" w:hAnsi="Book Antiqua" w:cstheme="minorHAnsi"/>
          <w:color w:val="111111"/>
          <w:sz w:val="20"/>
          <w:szCs w:val="20"/>
          <w:shd w:val="clear" w:color="auto" w:fill="FFFFFF"/>
        </w:rPr>
      </w:pPr>
      <w:r w:rsidRPr="002A1BCE">
        <w:rPr>
          <w:rFonts w:ascii="Book Antiqua" w:hAnsi="Book Antiqua" w:cstheme="minorHAnsi"/>
          <w:b/>
          <w:sz w:val="20"/>
          <w:szCs w:val="20"/>
        </w:rPr>
        <w:t xml:space="preserve">Resumo: </w:t>
      </w:r>
      <w:r w:rsidR="00A65306" w:rsidRPr="00F13782">
        <w:rPr>
          <w:rFonts w:ascii="Book Antiqua" w:hAnsi="Book Antiqua" w:cstheme="minorHAnsi"/>
          <w:sz w:val="20"/>
          <w:szCs w:val="20"/>
        </w:rPr>
        <w:t xml:space="preserve">Por favor, leia </w:t>
      </w:r>
      <w:r w:rsidR="003F6C18" w:rsidRPr="00F13782">
        <w:rPr>
          <w:rFonts w:ascii="Book Antiqua" w:hAnsi="Book Antiqua" w:cstheme="minorHAnsi"/>
          <w:sz w:val="20"/>
          <w:szCs w:val="20"/>
        </w:rPr>
        <w:t xml:space="preserve">atentamente </w:t>
      </w:r>
      <w:r w:rsidR="00A65306" w:rsidRPr="00F13782">
        <w:rPr>
          <w:rFonts w:ascii="Book Antiqua" w:hAnsi="Book Antiqua" w:cstheme="minorHAnsi"/>
          <w:sz w:val="20"/>
          <w:szCs w:val="20"/>
        </w:rPr>
        <w:t>e siga</w:t>
      </w:r>
      <w:r w:rsidR="003F6C18" w:rsidRPr="00F13782">
        <w:rPr>
          <w:rFonts w:ascii="Book Antiqua" w:hAnsi="Book Antiqua" w:cstheme="minorHAnsi"/>
          <w:sz w:val="20"/>
          <w:szCs w:val="20"/>
        </w:rPr>
        <w:t xml:space="preserve"> todas</w:t>
      </w:r>
      <w:r w:rsidR="00A65306" w:rsidRPr="00F13782">
        <w:rPr>
          <w:rFonts w:ascii="Book Antiqua" w:hAnsi="Book Antiqua" w:cstheme="minorHAnsi"/>
          <w:sz w:val="20"/>
          <w:szCs w:val="20"/>
        </w:rPr>
        <w:t xml:space="preserve"> as recomendações apresentadas antes de </w:t>
      </w:r>
      <w:r w:rsidR="000810B5" w:rsidRPr="00F13782">
        <w:rPr>
          <w:rFonts w:ascii="Book Antiqua" w:hAnsi="Book Antiqua" w:cstheme="minorHAnsi"/>
          <w:sz w:val="20"/>
          <w:szCs w:val="20"/>
        </w:rPr>
        <w:t>enviar</w:t>
      </w:r>
      <w:r w:rsidR="00A65306" w:rsidRPr="00F13782">
        <w:rPr>
          <w:rFonts w:ascii="Book Antiqua" w:hAnsi="Book Antiqua" w:cstheme="minorHAnsi"/>
          <w:sz w:val="20"/>
          <w:szCs w:val="20"/>
        </w:rPr>
        <w:t xml:space="preserve"> o seu </w:t>
      </w:r>
      <w:r w:rsidR="00B20276" w:rsidRPr="00D60376">
        <w:rPr>
          <w:rFonts w:ascii="Book Antiqua" w:hAnsi="Book Antiqua" w:cstheme="minorHAnsi"/>
          <w:sz w:val="20"/>
          <w:szCs w:val="20"/>
        </w:rPr>
        <w:t>trabalho</w:t>
      </w:r>
      <w:r w:rsidR="003F6C18" w:rsidRPr="00D60376">
        <w:rPr>
          <w:rFonts w:ascii="Book Antiqua" w:hAnsi="Book Antiqua" w:cstheme="minorHAnsi"/>
          <w:sz w:val="20"/>
          <w:szCs w:val="20"/>
        </w:rPr>
        <w:t>, obrigatoriamente por correio eletrônico</w:t>
      </w:r>
      <w:r w:rsidR="00A65306" w:rsidRPr="009542ED">
        <w:rPr>
          <w:rFonts w:ascii="Book Antiqua" w:hAnsi="Book Antiqua" w:cstheme="minorHAnsi"/>
          <w:sz w:val="20"/>
          <w:szCs w:val="20"/>
        </w:rPr>
        <w:t xml:space="preserve">. </w:t>
      </w:r>
      <w:r w:rsidR="00F13782">
        <w:rPr>
          <w:rFonts w:ascii="Book Antiqua" w:hAnsi="Book Antiqua" w:cstheme="minorHAnsi"/>
          <w:sz w:val="20"/>
          <w:szCs w:val="20"/>
        </w:rPr>
        <w:t>Ele</w:t>
      </w:r>
      <w:r w:rsidR="00AF53DF">
        <w:rPr>
          <w:rFonts w:ascii="Book Antiqua" w:hAnsi="Book Antiqua" w:cstheme="minorHAnsi"/>
          <w:sz w:val="20"/>
          <w:szCs w:val="20"/>
        </w:rPr>
        <w:t xml:space="preserve"> </w:t>
      </w:r>
      <w:r w:rsidR="00A65306" w:rsidRPr="00F13782">
        <w:rPr>
          <w:rFonts w:ascii="Book Antiqua" w:hAnsi="Book Antiqua" w:cstheme="minorHAnsi"/>
          <w:sz w:val="20"/>
          <w:szCs w:val="20"/>
        </w:rPr>
        <w:t xml:space="preserve">será </w:t>
      </w:r>
      <w:r w:rsidR="003F6C18" w:rsidRPr="00F13782">
        <w:rPr>
          <w:rFonts w:ascii="Book Antiqua" w:hAnsi="Book Antiqua" w:cstheme="minorHAnsi"/>
          <w:sz w:val="20"/>
          <w:szCs w:val="20"/>
        </w:rPr>
        <w:t>analisado em seu conteúdo e pertinência com a finalidade da Revista, por dois especialistas da área do estudo realizado e poder</w:t>
      </w:r>
      <w:r w:rsidR="003F6C18" w:rsidRPr="009542ED">
        <w:rPr>
          <w:rFonts w:ascii="Book Antiqua" w:hAnsi="Book Antiqua" w:cstheme="minorHAnsi"/>
          <w:sz w:val="20"/>
          <w:szCs w:val="20"/>
        </w:rPr>
        <w:t xml:space="preserve">á ser aceito sem nenhuma alteração; aceito </w:t>
      </w:r>
      <w:r w:rsidR="00EA23E5">
        <w:rPr>
          <w:rFonts w:ascii="Book Antiqua" w:hAnsi="Book Antiqua" w:cstheme="minorHAnsi"/>
          <w:sz w:val="20"/>
          <w:szCs w:val="20"/>
        </w:rPr>
        <w:t>após correções ou</w:t>
      </w:r>
      <w:r w:rsidR="003F6C18" w:rsidRPr="009542ED">
        <w:rPr>
          <w:rFonts w:ascii="Book Antiqua" w:hAnsi="Book Antiqua" w:cstheme="minorHAnsi"/>
          <w:sz w:val="20"/>
          <w:szCs w:val="20"/>
        </w:rPr>
        <w:t xml:space="preserve"> alterações; ou recusado. </w:t>
      </w:r>
      <w:r w:rsidR="000943CC">
        <w:rPr>
          <w:rFonts w:ascii="Book Antiqua" w:hAnsi="Book Antiqua" w:cstheme="minorHAnsi"/>
          <w:sz w:val="20"/>
          <w:szCs w:val="20"/>
        </w:rPr>
        <w:t xml:space="preserve">A </w:t>
      </w:r>
      <w:r w:rsidR="003F6C18" w:rsidRPr="009542ED">
        <w:rPr>
          <w:rFonts w:ascii="Book Antiqua" w:hAnsi="Book Antiqua" w:cstheme="minorHAnsi"/>
          <w:sz w:val="20"/>
          <w:szCs w:val="20"/>
        </w:rPr>
        <w:t>sua publicação</w:t>
      </w:r>
      <w:r w:rsidR="000943CC">
        <w:rPr>
          <w:rFonts w:ascii="Book Antiqua" w:hAnsi="Book Antiqua" w:cstheme="minorHAnsi"/>
          <w:sz w:val="20"/>
          <w:szCs w:val="20"/>
        </w:rPr>
        <w:t xml:space="preserve"> terá uma análise prévia e só será encaminhada para os especialistas se </w:t>
      </w:r>
      <w:r w:rsidR="003F6C18" w:rsidRPr="009542ED">
        <w:rPr>
          <w:rFonts w:ascii="Book Antiqua" w:hAnsi="Book Antiqua" w:cstheme="minorHAnsi"/>
          <w:sz w:val="20"/>
          <w:szCs w:val="20"/>
        </w:rPr>
        <w:t>todas as normas para sua preparação tiverem sido cumpridas</w:t>
      </w:r>
      <w:r w:rsidR="000943CC">
        <w:rPr>
          <w:rFonts w:ascii="Book Antiqua" w:hAnsi="Book Antiqua" w:cstheme="minorHAnsi"/>
          <w:sz w:val="20"/>
          <w:szCs w:val="20"/>
        </w:rPr>
        <w:t>.</w:t>
      </w:r>
      <w:r w:rsidR="003F6C18" w:rsidRPr="009542ED">
        <w:rPr>
          <w:rFonts w:ascii="Book Antiqua" w:hAnsi="Book Antiqua" w:cstheme="minorHAnsi"/>
          <w:sz w:val="20"/>
          <w:szCs w:val="20"/>
        </w:rPr>
        <w:t xml:space="preserve"> O trabalho deverá ter um Resumo, </w:t>
      </w:r>
      <w:r w:rsidR="00CF23AD" w:rsidRPr="009542ED">
        <w:rPr>
          <w:rFonts w:ascii="Book Antiqua" w:hAnsi="Book Antiqua" w:cstheme="minorHAnsi"/>
          <w:sz w:val="20"/>
          <w:szCs w:val="20"/>
        </w:rPr>
        <w:t xml:space="preserve">com </w:t>
      </w:r>
      <w:r w:rsidR="00CF23AD" w:rsidRPr="00510BB7">
        <w:rPr>
          <w:rFonts w:ascii="Book Antiqua" w:hAnsi="Book Antiqua" w:cstheme="minorHAnsi"/>
          <w:sz w:val="20"/>
          <w:szCs w:val="20"/>
        </w:rPr>
        <w:t xml:space="preserve">margens justificadas e </w:t>
      </w:r>
      <w:r w:rsidR="003F6C18" w:rsidRPr="00510BB7">
        <w:rPr>
          <w:rFonts w:ascii="Book Antiqua" w:hAnsi="Book Antiqua" w:cstheme="minorHAnsi"/>
          <w:sz w:val="20"/>
          <w:szCs w:val="20"/>
        </w:rPr>
        <w:t>no máximo 1200 caracteres (incluindo espaços), seguido de um elenco de at</w:t>
      </w:r>
      <w:r w:rsidR="00CF23AD" w:rsidRPr="00C57FE6">
        <w:rPr>
          <w:rFonts w:ascii="Book Antiqua" w:hAnsi="Book Antiqua" w:cstheme="minorHAnsi"/>
          <w:sz w:val="20"/>
          <w:szCs w:val="20"/>
        </w:rPr>
        <w:t xml:space="preserve">é quatro (4) Palavras-chave, em ordem alfabética e separadas por ponto e vírgula. O Resumo deve ser seguido de um Abstract, iniciado com o título do trabalho em </w:t>
      </w:r>
      <w:proofErr w:type="gramStart"/>
      <w:r w:rsidR="002A03B2">
        <w:rPr>
          <w:rFonts w:ascii="Book Antiqua" w:hAnsi="Book Antiqua" w:cstheme="minorHAnsi"/>
          <w:sz w:val="20"/>
          <w:szCs w:val="20"/>
        </w:rPr>
        <w:t>I</w:t>
      </w:r>
      <w:r w:rsidR="002A03B2" w:rsidRPr="00C57FE6">
        <w:rPr>
          <w:rFonts w:ascii="Book Antiqua" w:hAnsi="Book Antiqua" w:cstheme="minorHAnsi"/>
          <w:sz w:val="20"/>
          <w:szCs w:val="20"/>
        </w:rPr>
        <w:t>nglês</w:t>
      </w:r>
      <w:proofErr w:type="gramEnd"/>
      <w:r w:rsidR="00CF23AD" w:rsidRPr="00C57FE6">
        <w:rPr>
          <w:rFonts w:ascii="Book Antiqua" w:hAnsi="Book Antiqua" w:cstheme="minorHAnsi"/>
          <w:sz w:val="20"/>
          <w:szCs w:val="20"/>
        </w:rPr>
        <w:t xml:space="preserve"> e com a mesma formatação dada ao texto em Português, inclusive com a elaboração de até 4 </w:t>
      </w:r>
      <w:r w:rsidR="002A03B2" w:rsidRPr="00C57FE6">
        <w:rPr>
          <w:rFonts w:ascii="Book Antiqua" w:hAnsi="Book Antiqua" w:cstheme="minorHAnsi"/>
          <w:sz w:val="20"/>
          <w:szCs w:val="20"/>
        </w:rPr>
        <w:t>Keywords</w:t>
      </w:r>
      <w:r w:rsidR="00CF23AD" w:rsidRPr="00C57FE6">
        <w:rPr>
          <w:rFonts w:ascii="Book Antiqua" w:hAnsi="Book Antiqua" w:cstheme="minorHAnsi"/>
          <w:sz w:val="20"/>
          <w:szCs w:val="20"/>
        </w:rPr>
        <w:t>.</w:t>
      </w:r>
      <w:r w:rsidR="000C3A0B" w:rsidRPr="00340906">
        <w:rPr>
          <w:rFonts w:ascii="Book Antiqua" w:hAnsi="Book Antiqua" w:cstheme="minorHAnsi"/>
          <w:sz w:val="20"/>
          <w:szCs w:val="20"/>
        </w:rPr>
        <w:t xml:space="preserve"> </w:t>
      </w:r>
      <w:r w:rsidR="000C3A0B" w:rsidRPr="00AF53DF">
        <w:rPr>
          <w:rFonts w:ascii="Book Antiqua" w:hAnsi="Book Antiqua" w:cstheme="minorHAnsi"/>
          <w:sz w:val="20"/>
          <w:szCs w:val="20"/>
        </w:rPr>
        <w:t>Para garantir</w:t>
      </w:r>
      <w:r w:rsidR="000C3A0B" w:rsidRPr="00AF53DF">
        <w:rPr>
          <w:rFonts w:ascii="Book Antiqua" w:hAnsi="Book Antiqua" w:cstheme="minorHAnsi"/>
          <w:color w:val="111111"/>
          <w:sz w:val="20"/>
          <w:szCs w:val="20"/>
          <w:shd w:val="clear" w:color="auto" w:fill="FFFFFF"/>
        </w:rPr>
        <w:t xml:space="preserve"> a avaliação </w:t>
      </w:r>
      <w:r w:rsidR="002A03B2" w:rsidRPr="00AF53DF">
        <w:rPr>
          <w:rFonts w:ascii="Book Antiqua" w:hAnsi="Book Antiqua" w:cstheme="minorHAnsi"/>
          <w:color w:val="111111"/>
          <w:sz w:val="20"/>
          <w:szCs w:val="20"/>
          <w:shd w:val="clear" w:color="auto" w:fill="FFFFFF"/>
        </w:rPr>
        <w:t>às</w:t>
      </w:r>
      <w:r w:rsidR="000C3A0B" w:rsidRPr="00AF53DF">
        <w:rPr>
          <w:rFonts w:ascii="Book Antiqua" w:hAnsi="Book Antiqua" w:cstheme="minorHAnsi"/>
          <w:color w:val="111111"/>
          <w:sz w:val="20"/>
          <w:szCs w:val="20"/>
          <w:shd w:val="clear" w:color="auto" w:fill="FFFFFF"/>
        </w:rPr>
        <w:t xml:space="preserve"> cegas, não devem ser inseridos os nomes e filiações, assim como outras informações que permitam identificar o autor no arquivo da submissão.</w:t>
      </w:r>
      <w:r w:rsidR="00F13782">
        <w:rPr>
          <w:rFonts w:ascii="Book Antiqua" w:hAnsi="Book Antiqua" w:cstheme="minorHAnsi"/>
          <w:color w:val="111111"/>
          <w:sz w:val="20"/>
          <w:szCs w:val="20"/>
          <w:shd w:val="clear" w:color="auto" w:fill="FFFFFF"/>
        </w:rPr>
        <w:t xml:space="preserve"> </w:t>
      </w:r>
    </w:p>
    <w:p w14:paraId="778F2E3D" w14:textId="337F69F4" w:rsidR="00187E9C" w:rsidRPr="002A1BCE" w:rsidRDefault="00187E9C" w:rsidP="00DE5C71">
      <w:pPr>
        <w:ind w:right="845"/>
        <w:rPr>
          <w:rFonts w:ascii="Book Antiqua" w:hAnsi="Book Antiqua"/>
          <w:sz w:val="20"/>
          <w:szCs w:val="20"/>
        </w:rPr>
      </w:pPr>
    </w:p>
    <w:p w14:paraId="4AEDD2CB" w14:textId="438F48AC" w:rsidR="00BA6D8B" w:rsidRDefault="00BE25B8" w:rsidP="00AF53DF">
      <w:pPr>
        <w:rPr>
          <w:rFonts w:ascii="Book Antiqua" w:hAnsi="Book Antiqua" w:cstheme="minorHAnsi"/>
          <w:sz w:val="20"/>
          <w:szCs w:val="20"/>
        </w:rPr>
      </w:pPr>
      <w:r w:rsidRPr="002A1BCE">
        <w:rPr>
          <w:rFonts w:ascii="Book Antiqua" w:hAnsi="Book Antiqua" w:cstheme="minorHAnsi"/>
          <w:b/>
          <w:sz w:val="20"/>
          <w:szCs w:val="20"/>
        </w:rPr>
        <w:t>Palavras-</w:t>
      </w:r>
      <w:r w:rsidR="001700C7" w:rsidRPr="002A1BCE">
        <w:rPr>
          <w:rFonts w:ascii="Book Antiqua" w:hAnsi="Book Antiqua" w:cstheme="minorHAnsi"/>
          <w:b/>
          <w:sz w:val="20"/>
          <w:szCs w:val="20"/>
        </w:rPr>
        <w:t>C</w:t>
      </w:r>
      <w:r w:rsidRPr="002A1BCE">
        <w:rPr>
          <w:rFonts w:ascii="Book Antiqua" w:hAnsi="Book Antiqua" w:cstheme="minorHAnsi"/>
          <w:b/>
          <w:sz w:val="20"/>
          <w:szCs w:val="20"/>
        </w:rPr>
        <w:t>have:</w:t>
      </w:r>
      <w:r w:rsidRPr="002A1BCE">
        <w:rPr>
          <w:rFonts w:ascii="Book Antiqua" w:hAnsi="Book Antiqua" w:cstheme="minorHAnsi"/>
          <w:sz w:val="20"/>
          <w:szCs w:val="20"/>
        </w:rPr>
        <w:t xml:space="preserve"> </w:t>
      </w:r>
      <w:r w:rsidR="002A03B2">
        <w:rPr>
          <w:rFonts w:ascii="Book Antiqua" w:hAnsi="Book Antiqua" w:cstheme="minorHAnsi"/>
          <w:sz w:val="20"/>
          <w:szCs w:val="20"/>
        </w:rPr>
        <w:t xml:space="preserve">ABNT; </w:t>
      </w:r>
      <w:r w:rsidR="00CF23AD" w:rsidRPr="00F13782">
        <w:rPr>
          <w:rFonts w:ascii="Book Antiqua" w:hAnsi="Book Antiqua" w:cstheme="minorHAnsi"/>
          <w:sz w:val="20"/>
          <w:szCs w:val="20"/>
        </w:rPr>
        <w:t>Instrução aos autores;</w:t>
      </w:r>
      <w:r w:rsidRPr="00F13782">
        <w:rPr>
          <w:rFonts w:ascii="Book Antiqua" w:hAnsi="Book Antiqua" w:cstheme="minorHAnsi"/>
          <w:sz w:val="20"/>
          <w:szCs w:val="20"/>
        </w:rPr>
        <w:t xml:space="preserve"> </w:t>
      </w:r>
      <w:r w:rsidR="004076C7" w:rsidRPr="00F13782">
        <w:rPr>
          <w:rFonts w:ascii="Book Antiqua" w:hAnsi="Book Antiqua" w:cstheme="minorHAnsi"/>
          <w:sz w:val="20"/>
          <w:szCs w:val="20"/>
        </w:rPr>
        <w:t>Modelo</w:t>
      </w:r>
      <w:r w:rsidR="00CF23AD" w:rsidRPr="00F13782">
        <w:rPr>
          <w:rFonts w:ascii="Book Antiqua" w:hAnsi="Book Antiqua" w:cstheme="minorHAnsi"/>
          <w:sz w:val="20"/>
          <w:szCs w:val="20"/>
        </w:rPr>
        <w:t>;</w:t>
      </w:r>
      <w:r w:rsidRPr="00F13782">
        <w:rPr>
          <w:rFonts w:ascii="Book Antiqua" w:hAnsi="Book Antiqua" w:cstheme="minorHAnsi"/>
          <w:sz w:val="20"/>
          <w:szCs w:val="20"/>
        </w:rPr>
        <w:t xml:space="preserve"> </w:t>
      </w:r>
      <w:proofErr w:type="spellStart"/>
      <w:r w:rsidR="004076C7" w:rsidRPr="00F13782">
        <w:rPr>
          <w:rFonts w:ascii="Book Antiqua" w:hAnsi="Book Antiqua" w:cstheme="minorHAnsi"/>
          <w:sz w:val="20"/>
          <w:szCs w:val="20"/>
        </w:rPr>
        <w:t>ReMATE</w:t>
      </w:r>
      <w:proofErr w:type="spellEnd"/>
      <w:r w:rsidR="002A03B2">
        <w:rPr>
          <w:rFonts w:ascii="Book Antiqua" w:hAnsi="Book Antiqua" w:cstheme="minorHAnsi"/>
          <w:sz w:val="20"/>
          <w:szCs w:val="20"/>
        </w:rPr>
        <w:t>.</w:t>
      </w:r>
    </w:p>
    <w:p w14:paraId="1F8AFBB8" w14:textId="77777777" w:rsidR="00F13782" w:rsidRPr="00F13782" w:rsidRDefault="00F13782" w:rsidP="00AF53DF">
      <w:pPr>
        <w:rPr>
          <w:rFonts w:ascii="Book Antiqua" w:hAnsi="Book Antiqua" w:cstheme="minorHAnsi"/>
          <w:sz w:val="20"/>
          <w:szCs w:val="20"/>
        </w:rPr>
      </w:pPr>
    </w:p>
    <w:p w14:paraId="724E7FE6" w14:textId="02326969" w:rsidR="00D7771A" w:rsidRDefault="00D7771A" w:rsidP="00E025E4">
      <w:pPr>
        <w:jc w:val="both"/>
        <w:rPr>
          <w:rFonts w:ascii="Book Antiqua" w:hAnsi="Book Antiqua" w:cstheme="minorHAnsi"/>
          <w:sz w:val="20"/>
          <w:szCs w:val="28"/>
          <w:lang w:val="en-US"/>
        </w:rPr>
      </w:pPr>
      <w:r w:rsidRPr="00D7771A">
        <w:rPr>
          <w:rFonts w:ascii="Book Antiqua" w:hAnsi="Book Antiqua" w:cstheme="minorHAnsi"/>
          <w:b/>
          <w:sz w:val="20"/>
          <w:szCs w:val="28"/>
          <w:lang w:val="en-US"/>
        </w:rPr>
        <w:t>Abstract</w:t>
      </w:r>
      <w:r w:rsidRPr="009264B6">
        <w:rPr>
          <w:rFonts w:ascii="Book Antiqua" w:hAnsi="Book Antiqua" w:cstheme="minorHAnsi"/>
          <w:b/>
          <w:sz w:val="20"/>
          <w:szCs w:val="28"/>
          <w:lang w:val="en-US"/>
        </w:rPr>
        <w:t>:</w:t>
      </w:r>
      <w:r w:rsidR="009264B6">
        <w:rPr>
          <w:rFonts w:ascii="Book Antiqua" w:hAnsi="Book Antiqua" w:cstheme="minorHAnsi"/>
          <w:b/>
          <w:sz w:val="20"/>
          <w:szCs w:val="28"/>
          <w:lang w:val="en-US"/>
        </w:rPr>
        <w:t xml:space="preserve"> </w:t>
      </w:r>
      <w:r w:rsidR="009264B6" w:rsidRPr="00AF53DF">
        <w:rPr>
          <w:rFonts w:ascii="Book Antiqua" w:hAnsi="Book Antiqua" w:cstheme="minorHAnsi"/>
          <w:i/>
          <w:sz w:val="20"/>
          <w:szCs w:val="28"/>
          <w:lang w:val="en-US"/>
        </w:rPr>
        <w:t>(English title)</w:t>
      </w:r>
      <w:r w:rsidRPr="009264B6">
        <w:rPr>
          <w:rFonts w:ascii="Book Antiqua" w:hAnsi="Book Antiqua" w:cstheme="minorHAnsi"/>
          <w:b/>
          <w:sz w:val="20"/>
          <w:szCs w:val="28"/>
          <w:lang w:val="en-US"/>
        </w:rPr>
        <w:t xml:space="preserve"> </w:t>
      </w:r>
      <w:r w:rsidR="002A03B2" w:rsidRPr="002A03B2">
        <w:rPr>
          <w:rFonts w:ascii="Book Antiqua" w:hAnsi="Book Antiqua" w:cstheme="minorHAnsi"/>
          <w:i/>
          <w:iCs/>
          <w:sz w:val="20"/>
          <w:szCs w:val="28"/>
          <w:lang w:val="en-US"/>
        </w:rPr>
        <w:t xml:space="preserve">Please read carefully and follow all the recommendations presented before sending your work, mandatorily by email. It will be analyzed in its content and relevance for the purpose of the Journal, by two specialists </w:t>
      </w:r>
      <w:proofErr w:type="gramStart"/>
      <w:r w:rsidR="002A03B2" w:rsidRPr="002A03B2">
        <w:rPr>
          <w:rFonts w:ascii="Book Antiqua" w:hAnsi="Book Antiqua" w:cstheme="minorHAnsi"/>
          <w:i/>
          <w:iCs/>
          <w:sz w:val="20"/>
          <w:szCs w:val="28"/>
          <w:lang w:val="en-US"/>
        </w:rPr>
        <w:t>in the area of</w:t>
      </w:r>
      <w:proofErr w:type="gramEnd"/>
      <w:r w:rsidR="002A03B2" w:rsidRPr="002A03B2">
        <w:rPr>
          <w:rFonts w:ascii="Book Antiqua" w:hAnsi="Book Antiqua" w:cstheme="minorHAnsi"/>
          <w:i/>
          <w:iCs/>
          <w:sz w:val="20"/>
          <w:szCs w:val="28"/>
          <w:lang w:val="en-US"/>
        </w:rPr>
        <w:t xml:space="preserve"> the study carried out and may be accepted without any changes; accepted with changes; or declined.</w:t>
      </w:r>
      <w:r w:rsidR="000943CC">
        <w:rPr>
          <w:rFonts w:ascii="Book Antiqua" w:hAnsi="Book Antiqua" w:cstheme="minorHAnsi"/>
          <w:i/>
          <w:iCs/>
          <w:sz w:val="20"/>
          <w:szCs w:val="28"/>
          <w:lang w:val="en-US"/>
        </w:rPr>
        <w:t xml:space="preserve"> The paper will have a prior analysis and will only be forwarded to specialists if all the rules for its preparation have been met. </w:t>
      </w:r>
      <w:r w:rsidR="002A03B2" w:rsidRPr="002A03B2">
        <w:rPr>
          <w:rFonts w:ascii="Book Antiqua" w:hAnsi="Book Antiqua" w:cstheme="minorHAnsi"/>
          <w:i/>
          <w:iCs/>
          <w:sz w:val="20"/>
          <w:szCs w:val="28"/>
          <w:lang w:val="en-US"/>
        </w:rPr>
        <w:t xml:space="preserve">The work must have an Abstract, with justified margins and a maximum of 1200 characters (including spaces), followed by a list of up to four (4) keywords, in alphabetical order and separated by semicolons. The </w:t>
      </w:r>
      <w:r w:rsidR="002A03B2">
        <w:rPr>
          <w:rFonts w:ascii="Book Antiqua" w:hAnsi="Book Antiqua" w:cstheme="minorHAnsi"/>
          <w:i/>
          <w:iCs/>
          <w:sz w:val="20"/>
          <w:szCs w:val="28"/>
          <w:lang w:val="en-US"/>
        </w:rPr>
        <w:t>Abstract in Portuguese</w:t>
      </w:r>
      <w:r w:rsidR="002A03B2" w:rsidRPr="002A03B2">
        <w:rPr>
          <w:rFonts w:ascii="Book Antiqua" w:hAnsi="Book Antiqua" w:cstheme="minorHAnsi"/>
          <w:i/>
          <w:iCs/>
          <w:sz w:val="20"/>
          <w:szCs w:val="28"/>
          <w:lang w:val="en-US"/>
        </w:rPr>
        <w:t xml:space="preserve"> must be followed by an Abstract</w:t>
      </w:r>
      <w:r w:rsidR="002A03B2">
        <w:rPr>
          <w:rFonts w:ascii="Book Antiqua" w:hAnsi="Book Antiqua" w:cstheme="minorHAnsi"/>
          <w:i/>
          <w:iCs/>
          <w:sz w:val="20"/>
          <w:szCs w:val="28"/>
          <w:lang w:val="en-US"/>
        </w:rPr>
        <w:t xml:space="preserve"> in English</w:t>
      </w:r>
      <w:r w:rsidR="002A03B2" w:rsidRPr="002A03B2">
        <w:rPr>
          <w:rFonts w:ascii="Book Antiqua" w:hAnsi="Book Antiqua" w:cstheme="minorHAnsi"/>
          <w:i/>
          <w:iCs/>
          <w:sz w:val="20"/>
          <w:szCs w:val="28"/>
          <w:lang w:val="en-US"/>
        </w:rPr>
        <w:t xml:space="preserve">, starting with the title of the work in English and with the same formatting given to the text in Portuguese, including the elaboration of up to 4 Keywords. To ensure blind assessment, </w:t>
      </w:r>
      <w:proofErr w:type="gramStart"/>
      <w:r w:rsidR="002A03B2" w:rsidRPr="002A03B2">
        <w:rPr>
          <w:rFonts w:ascii="Book Antiqua" w:hAnsi="Book Antiqua" w:cstheme="minorHAnsi"/>
          <w:i/>
          <w:iCs/>
          <w:sz w:val="20"/>
          <w:szCs w:val="28"/>
          <w:lang w:val="en-US"/>
        </w:rPr>
        <w:t>names</w:t>
      </w:r>
      <w:proofErr w:type="gramEnd"/>
      <w:r w:rsidR="002A03B2" w:rsidRPr="002A03B2">
        <w:rPr>
          <w:rFonts w:ascii="Book Antiqua" w:hAnsi="Book Antiqua" w:cstheme="minorHAnsi"/>
          <w:i/>
          <w:iCs/>
          <w:sz w:val="20"/>
          <w:szCs w:val="28"/>
          <w:lang w:val="en-US"/>
        </w:rPr>
        <w:t xml:space="preserve"> and affiliations, as well as other information that allows identifying the author in the submission file, should not be inserted.</w:t>
      </w:r>
    </w:p>
    <w:p w14:paraId="31E78FD8" w14:textId="77777777" w:rsidR="00F13782" w:rsidRPr="009264B6" w:rsidRDefault="00F13782" w:rsidP="00E025E4">
      <w:pPr>
        <w:jc w:val="both"/>
        <w:rPr>
          <w:rFonts w:ascii="Book Antiqua" w:hAnsi="Book Antiqua" w:cstheme="minorHAnsi"/>
          <w:sz w:val="20"/>
          <w:szCs w:val="28"/>
          <w:lang w:val="en-US"/>
        </w:rPr>
      </w:pPr>
    </w:p>
    <w:p w14:paraId="08DDF974" w14:textId="73FE6FA2" w:rsidR="00D7771A" w:rsidRPr="009264B6" w:rsidRDefault="002A03B2" w:rsidP="00E025E4">
      <w:pPr>
        <w:jc w:val="both"/>
        <w:rPr>
          <w:rFonts w:ascii="Book Antiqua" w:hAnsi="Book Antiqua" w:cstheme="minorHAnsi"/>
          <w:sz w:val="20"/>
          <w:szCs w:val="28"/>
          <w:lang w:val="en-US"/>
        </w:rPr>
      </w:pPr>
      <w:r w:rsidRPr="00AF53DF">
        <w:rPr>
          <w:rFonts w:ascii="Book Antiqua" w:hAnsi="Book Antiqua" w:cstheme="minorHAnsi"/>
          <w:b/>
          <w:sz w:val="20"/>
          <w:szCs w:val="28"/>
          <w:lang w:val="en-US"/>
        </w:rPr>
        <w:t>Keywords</w:t>
      </w:r>
      <w:r w:rsidR="00D7771A" w:rsidRPr="00AF53DF">
        <w:rPr>
          <w:rFonts w:ascii="Book Antiqua" w:hAnsi="Book Antiqua" w:cstheme="minorHAnsi"/>
          <w:b/>
          <w:sz w:val="20"/>
          <w:szCs w:val="28"/>
          <w:lang w:val="en-US"/>
        </w:rPr>
        <w:t>:</w:t>
      </w:r>
      <w:r w:rsidR="009264B6">
        <w:rPr>
          <w:rFonts w:ascii="Book Antiqua" w:hAnsi="Book Antiqua" w:cstheme="minorHAnsi"/>
          <w:b/>
          <w:sz w:val="20"/>
          <w:szCs w:val="28"/>
          <w:lang w:val="en-US"/>
        </w:rPr>
        <w:t xml:space="preserve"> </w:t>
      </w:r>
      <w:r>
        <w:rPr>
          <w:rFonts w:ascii="Book Antiqua" w:hAnsi="Book Antiqua" w:cstheme="minorHAnsi"/>
          <w:sz w:val="20"/>
          <w:szCs w:val="28"/>
          <w:lang w:val="en-US"/>
        </w:rPr>
        <w:t xml:space="preserve">ABNT; </w:t>
      </w:r>
      <w:r w:rsidRPr="00DE5C71">
        <w:rPr>
          <w:rFonts w:ascii="Book Antiqua" w:hAnsi="Book Antiqua" w:cstheme="minorHAnsi"/>
          <w:i/>
          <w:iCs/>
          <w:sz w:val="20"/>
          <w:szCs w:val="28"/>
          <w:lang w:val="en-US"/>
        </w:rPr>
        <w:t>Instruction to authors; Model;</w:t>
      </w:r>
      <w:r>
        <w:rPr>
          <w:rFonts w:ascii="Book Antiqua" w:hAnsi="Book Antiqua" w:cstheme="minorHAnsi"/>
          <w:sz w:val="20"/>
          <w:szCs w:val="28"/>
          <w:lang w:val="en-US"/>
        </w:rPr>
        <w:t xml:space="preserve"> </w:t>
      </w:r>
      <w:proofErr w:type="spellStart"/>
      <w:r>
        <w:rPr>
          <w:rFonts w:ascii="Book Antiqua" w:hAnsi="Book Antiqua" w:cstheme="minorHAnsi"/>
          <w:sz w:val="20"/>
          <w:szCs w:val="28"/>
          <w:lang w:val="en-US"/>
        </w:rPr>
        <w:t>ReMATE</w:t>
      </w:r>
      <w:proofErr w:type="spellEnd"/>
      <w:r>
        <w:rPr>
          <w:rFonts w:ascii="Book Antiqua" w:hAnsi="Book Antiqua" w:cstheme="minorHAnsi"/>
          <w:sz w:val="20"/>
          <w:szCs w:val="28"/>
          <w:lang w:val="en-US"/>
        </w:rPr>
        <w:t>.</w:t>
      </w:r>
    </w:p>
    <w:p w14:paraId="098A3F48" w14:textId="77777777" w:rsidR="003F6C18" w:rsidRPr="00AF53DF" w:rsidRDefault="003F6C18" w:rsidP="00E025E4">
      <w:pPr>
        <w:ind w:left="1080" w:right="845"/>
        <w:jc w:val="both"/>
        <w:rPr>
          <w:rFonts w:ascii="Book Antiqua" w:hAnsi="Book Antiqua"/>
          <w:sz w:val="20"/>
          <w:szCs w:val="20"/>
          <w:lang w:val="en-US"/>
        </w:rPr>
      </w:pPr>
    </w:p>
    <w:p w14:paraId="706862EE" w14:textId="030D9DF4" w:rsidR="00F13782" w:rsidRDefault="00F13782" w:rsidP="00E025E4">
      <w:pPr>
        <w:spacing w:after="120"/>
        <w:jc w:val="both"/>
        <w:rPr>
          <w:rFonts w:ascii="Book Antiqua" w:hAnsi="Book Antiqua" w:cstheme="minorHAnsi"/>
          <w:color w:val="111111"/>
          <w:sz w:val="20"/>
          <w:szCs w:val="20"/>
          <w:shd w:val="clear" w:color="auto" w:fill="FFFFFF"/>
        </w:rPr>
      </w:pPr>
      <w:r>
        <w:rPr>
          <w:rFonts w:ascii="Book Antiqua" w:hAnsi="Book Antiqua" w:cstheme="minorHAnsi"/>
          <w:color w:val="111111"/>
          <w:sz w:val="20"/>
          <w:szCs w:val="20"/>
          <w:shd w:val="clear" w:color="auto" w:fill="FFFFFF"/>
        </w:rPr>
        <w:t xml:space="preserve">Resumo, </w:t>
      </w:r>
      <w:proofErr w:type="gramStart"/>
      <w:r>
        <w:rPr>
          <w:rFonts w:ascii="Book Antiqua" w:hAnsi="Book Antiqua" w:cstheme="minorHAnsi"/>
          <w:color w:val="111111"/>
          <w:sz w:val="20"/>
          <w:szCs w:val="20"/>
          <w:shd w:val="clear" w:color="auto" w:fill="FFFFFF"/>
        </w:rPr>
        <w:t>Palavras chave</w:t>
      </w:r>
      <w:proofErr w:type="gramEnd"/>
      <w:r>
        <w:rPr>
          <w:rFonts w:ascii="Book Antiqua" w:hAnsi="Book Antiqua" w:cstheme="minorHAnsi"/>
          <w:color w:val="111111"/>
          <w:sz w:val="20"/>
          <w:szCs w:val="20"/>
          <w:shd w:val="clear" w:color="auto" w:fill="FFFFFF"/>
        </w:rPr>
        <w:t xml:space="preserve">, </w:t>
      </w:r>
      <w:r w:rsidRPr="002A03B2">
        <w:rPr>
          <w:rFonts w:ascii="Book Antiqua" w:hAnsi="Book Antiqua" w:cstheme="minorHAnsi"/>
          <w:i/>
          <w:iCs/>
          <w:color w:val="111111"/>
          <w:sz w:val="20"/>
          <w:szCs w:val="20"/>
          <w:shd w:val="clear" w:color="auto" w:fill="FFFFFF"/>
        </w:rPr>
        <w:t xml:space="preserve">Abstract </w:t>
      </w:r>
      <w:r>
        <w:rPr>
          <w:rFonts w:ascii="Book Antiqua" w:hAnsi="Book Antiqua" w:cstheme="minorHAnsi"/>
          <w:color w:val="111111"/>
          <w:sz w:val="20"/>
          <w:szCs w:val="20"/>
          <w:shd w:val="clear" w:color="auto" w:fill="FFFFFF"/>
        </w:rPr>
        <w:t xml:space="preserve">e </w:t>
      </w:r>
      <w:r w:rsidRPr="002A03B2">
        <w:rPr>
          <w:rFonts w:ascii="Book Antiqua" w:hAnsi="Book Antiqua" w:cstheme="minorHAnsi"/>
          <w:i/>
          <w:iCs/>
          <w:color w:val="111111"/>
          <w:sz w:val="20"/>
          <w:szCs w:val="20"/>
          <w:shd w:val="clear" w:color="auto" w:fill="FFFFFF"/>
        </w:rPr>
        <w:t>Keywords</w:t>
      </w:r>
      <w:r>
        <w:rPr>
          <w:rFonts w:ascii="Book Antiqua" w:hAnsi="Book Antiqua" w:cstheme="minorHAnsi"/>
          <w:color w:val="111111"/>
          <w:sz w:val="20"/>
          <w:szCs w:val="20"/>
          <w:shd w:val="clear" w:color="auto" w:fill="FFFFFF"/>
        </w:rPr>
        <w:t xml:space="preserve"> devem ter linhas com espaçamento simples e uma linha em branco entre eles.</w:t>
      </w:r>
    </w:p>
    <w:p w14:paraId="536F3778" w14:textId="77777777" w:rsidR="00A5181A" w:rsidRDefault="00A5181A" w:rsidP="00111DD5">
      <w:pPr>
        <w:ind w:right="845"/>
        <w:rPr>
          <w:rFonts w:ascii="Book Antiqua" w:hAnsi="Book Antiqua"/>
          <w:b/>
          <w:szCs w:val="22"/>
        </w:rPr>
      </w:pPr>
    </w:p>
    <w:p w14:paraId="0F1554F7" w14:textId="6CAFDE38" w:rsidR="00A65306" w:rsidRPr="00A960E9" w:rsidRDefault="004F19C6" w:rsidP="00111DD5">
      <w:pPr>
        <w:ind w:right="845"/>
        <w:rPr>
          <w:rFonts w:ascii="Book Antiqua" w:hAnsi="Book Antiqua"/>
          <w:b/>
          <w:szCs w:val="22"/>
        </w:rPr>
      </w:pPr>
      <w:r>
        <w:rPr>
          <w:rFonts w:ascii="Book Antiqua" w:hAnsi="Book Antiqua"/>
          <w:b/>
          <w:szCs w:val="22"/>
        </w:rPr>
        <w:t>PREPARAÇÃO DO MANUSCRITO</w:t>
      </w:r>
    </w:p>
    <w:p w14:paraId="40694A7E" w14:textId="77777777" w:rsidR="00BA6D8B" w:rsidRPr="00B036DC" w:rsidRDefault="00BA6D8B" w:rsidP="00BA6D8B">
      <w:pPr>
        <w:jc w:val="both"/>
        <w:rPr>
          <w:rFonts w:ascii="Book Antiqua" w:hAnsi="Book Antiqua"/>
          <w:b/>
          <w:sz w:val="22"/>
          <w:szCs w:val="22"/>
        </w:rPr>
      </w:pPr>
    </w:p>
    <w:p w14:paraId="65D0F33D" w14:textId="015A0C97" w:rsidR="00596BB7" w:rsidRPr="00B036DC" w:rsidRDefault="00DB2E44" w:rsidP="00DB2E44">
      <w:pPr>
        <w:jc w:val="both"/>
        <w:rPr>
          <w:rFonts w:ascii="Book Antiqua" w:hAnsi="Book Antiqua"/>
          <w:sz w:val="22"/>
          <w:szCs w:val="22"/>
        </w:rPr>
      </w:pPr>
      <w:r>
        <w:rPr>
          <w:rFonts w:ascii="Book Antiqua" w:hAnsi="Book Antiqua"/>
          <w:sz w:val="22"/>
          <w:szCs w:val="22"/>
        </w:rPr>
        <w:t xml:space="preserve">           </w:t>
      </w:r>
      <w:r w:rsidR="00A65306" w:rsidRPr="00B036DC">
        <w:rPr>
          <w:rFonts w:ascii="Book Antiqua" w:hAnsi="Book Antiqua"/>
          <w:sz w:val="22"/>
          <w:szCs w:val="22"/>
        </w:rPr>
        <w:t>Utilize o editor de texto W</w:t>
      </w:r>
      <w:r>
        <w:rPr>
          <w:rFonts w:ascii="Book Antiqua" w:hAnsi="Book Antiqua"/>
          <w:sz w:val="22"/>
          <w:szCs w:val="22"/>
        </w:rPr>
        <w:t>ord, formato DOC ou DOCX</w:t>
      </w:r>
      <w:r w:rsidR="00A65306" w:rsidRPr="00B036DC">
        <w:rPr>
          <w:rFonts w:ascii="Book Antiqua" w:hAnsi="Book Antiqua"/>
          <w:sz w:val="22"/>
          <w:szCs w:val="22"/>
        </w:rPr>
        <w:t xml:space="preserve">. </w:t>
      </w:r>
    </w:p>
    <w:p w14:paraId="37FBB500" w14:textId="77777777" w:rsidR="00C2358D" w:rsidRPr="00B036DC" w:rsidRDefault="00C2358D" w:rsidP="00C2358D">
      <w:pPr>
        <w:ind w:firstLine="720"/>
        <w:jc w:val="both"/>
        <w:rPr>
          <w:rFonts w:ascii="Book Antiqua" w:hAnsi="Book Antiqua"/>
          <w:sz w:val="22"/>
          <w:szCs w:val="22"/>
        </w:rPr>
      </w:pPr>
    </w:p>
    <w:p w14:paraId="19B0007C" w14:textId="77777777" w:rsidR="008C5277" w:rsidRDefault="002C273E" w:rsidP="00BA6D8B">
      <w:pPr>
        <w:jc w:val="both"/>
        <w:rPr>
          <w:rFonts w:ascii="Book Antiqua" w:hAnsi="Book Antiqua"/>
          <w:b/>
          <w:sz w:val="22"/>
          <w:szCs w:val="22"/>
        </w:rPr>
      </w:pPr>
      <w:r w:rsidRPr="00AF53DF">
        <w:rPr>
          <w:rFonts w:ascii="Book Antiqua" w:hAnsi="Book Antiqua"/>
          <w:b/>
          <w:sz w:val="22"/>
          <w:szCs w:val="22"/>
        </w:rPr>
        <w:t>a</w:t>
      </w:r>
      <w:r w:rsidR="00A65306" w:rsidRPr="00AF53DF">
        <w:rPr>
          <w:rFonts w:ascii="Book Antiqua" w:hAnsi="Book Antiqua"/>
          <w:b/>
          <w:sz w:val="22"/>
          <w:szCs w:val="22"/>
        </w:rPr>
        <w:t xml:space="preserve">. </w:t>
      </w:r>
      <w:r w:rsidR="0062479C" w:rsidRPr="00AF53DF">
        <w:rPr>
          <w:rFonts w:ascii="Book Antiqua" w:hAnsi="Book Antiqua"/>
          <w:b/>
          <w:i/>
          <w:sz w:val="22"/>
          <w:szCs w:val="22"/>
        </w:rPr>
        <w:t>Dimensões</w:t>
      </w:r>
    </w:p>
    <w:p w14:paraId="4E5B973E" w14:textId="1497AC0C" w:rsidR="00A65306" w:rsidRPr="00B036DC" w:rsidRDefault="00D23013" w:rsidP="008C5277">
      <w:pPr>
        <w:ind w:firstLine="708"/>
        <w:jc w:val="both"/>
        <w:rPr>
          <w:rFonts w:ascii="Book Antiqua" w:hAnsi="Book Antiqua"/>
          <w:sz w:val="22"/>
          <w:szCs w:val="22"/>
        </w:rPr>
      </w:pPr>
      <w:r w:rsidRPr="00B036DC">
        <w:rPr>
          <w:rFonts w:ascii="Book Antiqua" w:hAnsi="Book Antiqua"/>
          <w:sz w:val="22"/>
          <w:szCs w:val="22"/>
        </w:rPr>
        <w:t>Deve ser submetido</w:t>
      </w:r>
      <w:r w:rsidR="00A65306" w:rsidRPr="00B036DC">
        <w:rPr>
          <w:rFonts w:ascii="Book Antiqua" w:hAnsi="Book Antiqua"/>
          <w:sz w:val="22"/>
          <w:szCs w:val="22"/>
        </w:rPr>
        <w:t xml:space="preserve"> em papel A4 (21x29,7 cm), em formato vertical (“orientação retrato” na configuração de página de seu computador)</w:t>
      </w:r>
      <w:r w:rsidR="00CA6030">
        <w:rPr>
          <w:rFonts w:ascii="Book Antiqua" w:hAnsi="Book Antiqua"/>
          <w:sz w:val="22"/>
          <w:szCs w:val="22"/>
        </w:rPr>
        <w:t xml:space="preserve"> e sem numeração das páginas</w:t>
      </w:r>
      <w:r w:rsidR="00A65306" w:rsidRPr="00B036DC">
        <w:rPr>
          <w:rFonts w:ascii="Book Antiqua" w:hAnsi="Book Antiqua"/>
          <w:sz w:val="22"/>
          <w:szCs w:val="22"/>
        </w:rPr>
        <w:t xml:space="preserve">. A não adequação do seu artigo </w:t>
      </w:r>
      <w:r w:rsidR="003606C0">
        <w:rPr>
          <w:rFonts w:ascii="Book Antiqua" w:hAnsi="Book Antiqua"/>
          <w:sz w:val="22"/>
          <w:szCs w:val="22"/>
        </w:rPr>
        <w:t>à</w:t>
      </w:r>
      <w:r w:rsidR="00A65306" w:rsidRPr="00B036DC">
        <w:rPr>
          <w:rFonts w:ascii="Book Antiqua" w:hAnsi="Book Antiqua"/>
          <w:sz w:val="22"/>
          <w:szCs w:val="22"/>
        </w:rPr>
        <w:t>s normas aqui apresentadas resultará em sua rejeição.</w:t>
      </w:r>
    </w:p>
    <w:p w14:paraId="2AC601FD" w14:textId="77777777" w:rsidR="006D373E" w:rsidRPr="00B036DC" w:rsidRDefault="006D373E" w:rsidP="00BA6D8B">
      <w:pPr>
        <w:jc w:val="both"/>
        <w:rPr>
          <w:rFonts w:ascii="Book Antiqua" w:hAnsi="Book Antiqua"/>
          <w:sz w:val="22"/>
          <w:szCs w:val="22"/>
        </w:rPr>
      </w:pPr>
    </w:p>
    <w:p w14:paraId="076FACA3" w14:textId="77777777" w:rsidR="008C5277" w:rsidRDefault="002C273E" w:rsidP="00BA6D8B">
      <w:pPr>
        <w:jc w:val="both"/>
        <w:rPr>
          <w:rFonts w:ascii="Book Antiqua" w:hAnsi="Book Antiqua"/>
          <w:sz w:val="22"/>
          <w:szCs w:val="22"/>
        </w:rPr>
      </w:pPr>
      <w:r w:rsidRPr="00AF53DF">
        <w:rPr>
          <w:rFonts w:ascii="Book Antiqua" w:hAnsi="Book Antiqua"/>
          <w:b/>
          <w:sz w:val="22"/>
          <w:szCs w:val="22"/>
        </w:rPr>
        <w:t>b</w:t>
      </w:r>
      <w:r w:rsidR="00A65306" w:rsidRPr="00AF53DF">
        <w:rPr>
          <w:rFonts w:ascii="Book Antiqua" w:hAnsi="Book Antiqua"/>
          <w:b/>
          <w:sz w:val="22"/>
          <w:szCs w:val="22"/>
        </w:rPr>
        <w:t xml:space="preserve">. </w:t>
      </w:r>
      <w:r w:rsidR="00A65306" w:rsidRPr="00AF53DF">
        <w:rPr>
          <w:rFonts w:ascii="Book Antiqua" w:hAnsi="Book Antiqua"/>
          <w:b/>
          <w:i/>
          <w:sz w:val="22"/>
          <w:szCs w:val="22"/>
        </w:rPr>
        <w:t>Extensão</w:t>
      </w:r>
      <w:r w:rsidR="00A65306" w:rsidRPr="00AF53DF">
        <w:rPr>
          <w:rFonts w:ascii="Book Antiqua" w:hAnsi="Book Antiqua"/>
          <w:b/>
          <w:sz w:val="22"/>
          <w:szCs w:val="22"/>
        </w:rPr>
        <w:t>:</w:t>
      </w:r>
    </w:p>
    <w:p w14:paraId="0946FFEF" w14:textId="01251A54" w:rsidR="00A65306" w:rsidRPr="00B036DC" w:rsidRDefault="00A65306" w:rsidP="008C5277">
      <w:pPr>
        <w:ind w:firstLine="708"/>
        <w:jc w:val="both"/>
        <w:rPr>
          <w:rFonts w:ascii="Book Antiqua" w:hAnsi="Book Antiqua"/>
          <w:sz w:val="22"/>
          <w:szCs w:val="22"/>
        </w:rPr>
      </w:pPr>
      <w:r w:rsidRPr="00B036DC">
        <w:rPr>
          <w:rFonts w:ascii="Book Antiqua" w:hAnsi="Book Antiqua"/>
          <w:sz w:val="22"/>
          <w:szCs w:val="22"/>
        </w:rPr>
        <w:lastRenderedPageBreak/>
        <w:t xml:space="preserve">Os </w:t>
      </w:r>
      <w:r w:rsidR="00B20276" w:rsidRPr="00B036DC">
        <w:rPr>
          <w:rFonts w:ascii="Book Antiqua" w:hAnsi="Book Antiqua"/>
          <w:sz w:val="22"/>
          <w:szCs w:val="22"/>
        </w:rPr>
        <w:t>trabalho</w:t>
      </w:r>
      <w:r w:rsidRPr="00B036DC">
        <w:rPr>
          <w:rFonts w:ascii="Book Antiqua" w:hAnsi="Book Antiqua"/>
          <w:sz w:val="22"/>
          <w:szCs w:val="22"/>
        </w:rPr>
        <w:t xml:space="preserve">s </w:t>
      </w:r>
      <w:r w:rsidR="009264B6">
        <w:rPr>
          <w:rFonts w:ascii="Book Antiqua" w:hAnsi="Book Antiqua"/>
          <w:sz w:val="22"/>
          <w:szCs w:val="22"/>
        </w:rPr>
        <w:t xml:space="preserve">científicos </w:t>
      </w:r>
      <w:r w:rsidRPr="00B036DC">
        <w:rPr>
          <w:rFonts w:ascii="Book Antiqua" w:hAnsi="Book Antiqua"/>
          <w:sz w:val="22"/>
          <w:szCs w:val="22"/>
        </w:rPr>
        <w:t xml:space="preserve">deverão ter um mínimo de </w:t>
      </w:r>
      <w:r w:rsidR="00E1733C">
        <w:rPr>
          <w:rFonts w:ascii="Book Antiqua" w:hAnsi="Book Antiqua"/>
          <w:sz w:val="22"/>
          <w:szCs w:val="22"/>
        </w:rPr>
        <w:t>sete (7)</w:t>
      </w:r>
      <w:r w:rsidRPr="00B036DC">
        <w:rPr>
          <w:rFonts w:ascii="Book Antiqua" w:hAnsi="Book Antiqua"/>
          <w:color w:val="FF0000"/>
          <w:sz w:val="22"/>
          <w:szCs w:val="22"/>
        </w:rPr>
        <w:t xml:space="preserve"> </w:t>
      </w:r>
      <w:r w:rsidR="0032106F" w:rsidRPr="00B036DC">
        <w:rPr>
          <w:rFonts w:ascii="Book Antiqua" w:hAnsi="Book Antiqua"/>
          <w:sz w:val="22"/>
          <w:szCs w:val="22"/>
        </w:rPr>
        <w:t xml:space="preserve">e </w:t>
      </w:r>
      <w:r w:rsidR="003606C0">
        <w:rPr>
          <w:rFonts w:ascii="Book Antiqua" w:hAnsi="Book Antiqua"/>
          <w:sz w:val="22"/>
          <w:szCs w:val="22"/>
        </w:rPr>
        <w:t>um</w:t>
      </w:r>
      <w:r w:rsidR="003606C0" w:rsidRPr="00B036DC">
        <w:rPr>
          <w:rFonts w:ascii="Book Antiqua" w:hAnsi="Book Antiqua"/>
          <w:sz w:val="22"/>
          <w:szCs w:val="22"/>
        </w:rPr>
        <w:t xml:space="preserve"> </w:t>
      </w:r>
      <w:r w:rsidR="0032106F" w:rsidRPr="00B036DC">
        <w:rPr>
          <w:rFonts w:ascii="Book Antiqua" w:hAnsi="Book Antiqua"/>
          <w:sz w:val="22"/>
          <w:szCs w:val="22"/>
        </w:rPr>
        <w:t>máximo de vinte (20)</w:t>
      </w:r>
      <w:r w:rsidRPr="00B036DC">
        <w:rPr>
          <w:rFonts w:ascii="Book Antiqua" w:hAnsi="Book Antiqua"/>
          <w:sz w:val="22"/>
          <w:szCs w:val="22"/>
        </w:rPr>
        <w:t xml:space="preserve"> páginas</w:t>
      </w:r>
      <w:r w:rsidR="00E1733C">
        <w:rPr>
          <w:rFonts w:ascii="Book Antiqua" w:hAnsi="Book Antiqua"/>
          <w:sz w:val="22"/>
          <w:szCs w:val="22"/>
        </w:rPr>
        <w:t>; Resumos expandidos e Relatos de Casos, de três (3) a (6) páginas; Resumos e Resenhas, até duas (2) páginas e Artigos de Revisão, entre quinze (15) e trinta (30) páginas.</w:t>
      </w:r>
    </w:p>
    <w:p w14:paraId="03D53012" w14:textId="77777777" w:rsidR="006D373E" w:rsidRPr="00B036DC" w:rsidRDefault="006D373E" w:rsidP="00BA6D8B">
      <w:pPr>
        <w:jc w:val="both"/>
        <w:rPr>
          <w:rFonts w:ascii="Book Antiqua" w:hAnsi="Book Antiqua"/>
          <w:sz w:val="22"/>
          <w:szCs w:val="22"/>
        </w:rPr>
      </w:pPr>
    </w:p>
    <w:p w14:paraId="489D25F5" w14:textId="513AEFE2" w:rsidR="004F19C6" w:rsidRPr="00AF53DF" w:rsidRDefault="002C273E" w:rsidP="00BA6D8B">
      <w:pPr>
        <w:jc w:val="both"/>
        <w:rPr>
          <w:rFonts w:ascii="Book Antiqua" w:hAnsi="Book Antiqua"/>
          <w:b/>
          <w:i/>
          <w:sz w:val="22"/>
          <w:szCs w:val="22"/>
        </w:rPr>
      </w:pPr>
      <w:r w:rsidRPr="00AF53DF">
        <w:rPr>
          <w:rFonts w:ascii="Book Antiqua" w:hAnsi="Book Antiqua"/>
          <w:b/>
          <w:sz w:val="22"/>
          <w:szCs w:val="22"/>
        </w:rPr>
        <w:t>c</w:t>
      </w:r>
      <w:r w:rsidR="00A65306" w:rsidRPr="00AF53DF">
        <w:rPr>
          <w:rFonts w:ascii="Book Antiqua" w:hAnsi="Book Antiqua"/>
          <w:b/>
          <w:sz w:val="22"/>
          <w:szCs w:val="22"/>
        </w:rPr>
        <w:t xml:space="preserve">. </w:t>
      </w:r>
      <w:r w:rsidR="004F19C6" w:rsidRPr="00AF53DF">
        <w:rPr>
          <w:rFonts w:ascii="Book Antiqua" w:hAnsi="Book Antiqua"/>
          <w:b/>
          <w:i/>
          <w:sz w:val="22"/>
          <w:szCs w:val="22"/>
        </w:rPr>
        <w:t>Formatação</w:t>
      </w:r>
      <w:r w:rsidR="00F13782" w:rsidRPr="00AF53DF">
        <w:rPr>
          <w:rFonts w:ascii="Book Antiqua" w:hAnsi="Book Antiqua"/>
          <w:b/>
          <w:i/>
          <w:sz w:val="22"/>
          <w:szCs w:val="22"/>
        </w:rPr>
        <w:t xml:space="preserve"> Geral</w:t>
      </w:r>
    </w:p>
    <w:p w14:paraId="76A1ADA1" w14:textId="60B70049" w:rsidR="00596BB7" w:rsidRDefault="00596BB7" w:rsidP="00BA6D8B">
      <w:pPr>
        <w:jc w:val="both"/>
        <w:rPr>
          <w:rFonts w:ascii="Book Antiqua" w:hAnsi="Book Antiqua"/>
          <w:sz w:val="22"/>
          <w:szCs w:val="22"/>
        </w:rPr>
      </w:pPr>
      <w:r>
        <w:rPr>
          <w:rFonts w:ascii="Book Antiqua" w:hAnsi="Book Antiqua"/>
          <w:i/>
          <w:sz w:val="22"/>
          <w:szCs w:val="22"/>
        </w:rPr>
        <w:tab/>
      </w:r>
      <w:r w:rsidRPr="00AF53DF">
        <w:rPr>
          <w:rFonts w:ascii="Book Antiqua" w:hAnsi="Book Antiqua"/>
          <w:sz w:val="22"/>
          <w:szCs w:val="22"/>
        </w:rPr>
        <w:t xml:space="preserve">O trabalho utilizará a fonte book </w:t>
      </w:r>
      <w:proofErr w:type="spellStart"/>
      <w:r w:rsidRPr="00AF53DF">
        <w:rPr>
          <w:rFonts w:ascii="Book Antiqua" w:hAnsi="Book Antiqua"/>
          <w:sz w:val="22"/>
          <w:szCs w:val="22"/>
        </w:rPr>
        <w:t>Antiqua</w:t>
      </w:r>
      <w:proofErr w:type="spellEnd"/>
      <w:r>
        <w:rPr>
          <w:rFonts w:ascii="Book Antiqua" w:hAnsi="Book Antiqua"/>
          <w:sz w:val="22"/>
          <w:szCs w:val="22"/>
        </w:rPr>
        <w:t xml:space="preserve"> e o Título (Negrito fonte 14 e letras maiúsculas), autor(es) (Negrito, fonte 12), Resumo</w:t>
      </w:r>
      <w:r w:rsidR="00F445E0">
        <w:rPr>
          <w:rFonts w:ascii="Book Antiqua" w:hAnsi="Book Antiqua"/>
          <w:sz w:val="22"/>
          <w:szCs w:val="22"/>
        </w:rPr>
        <w:t xml:space="preserve"> e Palavras-chave (fonte 10) e o Abstract e Key</w:t>
      </w:r>
      <w:r>
        <w:rPr>
          <w:rFonts w:ascii="Book Antiqua" w:hAnsi="Book Antiqua"/>
          <w:sz w:val="22"/>
          <w:szCs w:val="22"/>
        </w:rPr>
        <w:t>words (fonte 10</w:t>
      </w:r>
      <w:r w:rsidR="00F445E0">
        <w:rPr>
          <w:rFonts w:ascii="Book Antiqua" w:hAnsi="Book Antiqua"/>
          <w:sz w:val="22"/>
          <w:szCs w:val="22"/>
        </w:rPr>
        <w:t>, itálico</w:t>
      </w:r>
      <w:r>
        <w:rPr>
          <w:rFonts w:ascii="Book Antiqua" w:hAnsi="Book Antiqua"/>
          <w:sz w:val="22"/>
          <w:szCs w:val="22"/>
        </w:rPr>
        <w:t>) devem seguir o modelo apresentado acima.</w:t>
      </w:r>
    </w:p>
    <w:p w14:paraId="72E9C69E" w14:textId="77777777" w:rsidR="00596BB7" w:rsidRPr="00AF53DF" w:rsidRDefault="00596BB7" w:rsidP="00BA6D8B">
      <w:pPr>
        <w:jc w:val="both"/>
        <w:rPr>
          <w:rFonts w:ascii="Book Antiqua" w:hAnsi="Book Antiqua"/>
          <w:sz w:val="22"/>
          <w:szCs w:val="22"/>
        </w:rPr>
      </w:pPr>
    </w:p>
    <w:p w14:paraId="76FB3567" w14:textId="087E96DE" w:rsidR="004F19C6" w:rsidRDefault="004F19C6" w:rsidP="00BA6D8B">
      <w:pPr>
        <w:jc w:val="both"/>
        <w:rPr>
          <w:rFonts w:ascii="Book Antiqua" w:hAnsi="Book Antiqua"/>
          <w:i/>
          <w:sz w:val="22"/>
          <w:szCs w:val="22"/>
        </w:rPr>
      </w:pPr>
      <w:r>
        <w:rPr>
          <w:rFonts w:ascii="Book Antiqua" w:hAnsi="Book Antiqua"/>
          <w:i/>
          <w:sz w:val="22"/>
          <w:szCs w:val="22"/>
        </w:rPr>
        <w:t>c.1. Das páginas:</w:t>
      </w:r>
    </w:p>
    <w:p w14:paraId="6FD5A689" w14:textId="238BAC07" w:rsidR="00A65306" w:rsidRPr="00B036DC" w:rsidRDefault="00F445E0" w:rsidP="00043D15">
      <w:pPr>
        <w:numPr>
          <w:ilvl w:val="0"/>
          <w:numId w:val="3"/>
        </w:numPr>
        <w:tabs>
          <w:tab w:val="clear" w:pos="1080"/>
          <w:tab w:val="num" w:pos="720"/>
        </w:tabs>
        <w:ind w:left="720"/>
        <w:jc w:val="both"/>
        <w:rPr>
          <w:rFonts w:ascii="Book Antiqua" w:hAnsi="Book Antiqua"/>
          <w:sz w:val="22"/>
          <w:szCs w:val="22"/>
        </w:rPr>
      </w:pPr>
      <w:r>
        <w:rPr>
          <w:rFonts w:ascii="Book Antiqua" w:hAnsi="Book Antiqua"/>
          <w:sz w:val="22"/>
          <w:szCs w:val="22"/>
        </w:rPr>
        <w:t>Margens direita e esquerda: 2,</w:t>
      </w:r>
      <w:r w:rsidR="00A65306" w:rsidRPr="00B036DC">
        <w:rPr>
          <w:rFonts w:ascii="Book Antiqua" w:hAnsi="Book Antiqua"/>
          <w:sz w:val="22"/>
          <w:szCs w:val="22"/>
        </w:rPr>
        <w:t>0 cm.</w:t>
      </w:r>
    </w:p>
    <w:p w14:paraId="7262CFD3" w14:textId="596261BD" w:rsidR="00A65306" w:rsidRPr="00B036DC" w:rsidRDefault="00F445E0" w:rsidP="00043D15">
      <w:pPr>
        <w:numPr>
          <w:ilvl w:val="0"/>
          <w:numId w:val="3"/>
        </w:numPr>
        <w:tabs>
          <w:tab w:val="clear" w:pos="1080"/>
          <w:tab w:val="num" w:pos="720"/>
        </w:tabs>
        <w:ind w:left="720"/>
        <w:jc w:val="both"/>
        <w:rPr>
          <w:rFonts w:ascii="Book Antiqua" w:hAnsi="Book Antiqua"/>
          <w:sz w:val="22"/>
          <w:szCs w:val="22"/>
        </w:rPr>
      </w:pPr>
      <w:r>
        <w:rPr>
          <w:rFonts w:ascii="Book Antiqua" w:hAnsi="Book Antiqua"/>
          <w:sz w:val="22"/>
          <w:szCs w:val="22"/>
        </w:rPr>
        <w:t>Margem superior: 2,</w:t>
      </w:r>
      <w:r w:rsidR="0074063E" w:rsidRPr="00B036DC">
        <w:rPr>
          <w:rFonts w:ascii="Book Antiqua" w:hAnsi="Book Antiqua"/>
          <w:sz w:val="22"/>
          <w:szCs w:val="22"/>
        </w:rPr>
        <w:t>5</w:t>
      </w:r>
      <w:r w:rsidR="00A65306" w:rsidRPr="00B036DC">
        <w:rPr>
          <w:rFonts w:ascii="Book Antiqua" w:hAnsi="Book Antiqua"/>
          <w:sz w:val="22"/>
          <w:szCs w:val="22"/>
        </w:rPr>
        <w:t xml:space="preserve"> cm.</w:t>
      </w:r>
    </w:p>
    <w:p w14:paraId="53CBCDCF" w14:textId="5EC3BC17" w:rsidR="00A65306" w:rsidRDefault="00A65306" w:rsidP="00043D15">
      <w:pPr>
        <w:numPr>
          <w:ilvl w:val="0"/>
          <w:numId w:val="3"/>
        </w:numPr>
        <w:tabs>
          <w:tab w:val="clear" w:pos="1080"/>
          <w:tab w:val="num" w:pos="720"/>
        </w:tabs>
        <w:ind w:left="720"/>
        <w:jc w:val="both"/>
        <w:rPr>
          <w:rFonts w:ascii="Book Antiqua" w:hAnsi="Book Antiqua"/>
          <w:sz w:val="22"/>
          <w:szCs w:val="22"/>
        </w:rPr>
      </w:pPr>
      <w:r w:rsidRPr="00B036DC">
        <w:rPr>
          <w:rFonts w:ascii="Book Antiqua" w:hAnsi="Book Antiqua"/>
          <w:sz w:val="22"/>
          <w:szCs w:val="22"/>
        </w:rPr>
        <w:t xml:space="preserve">Margem inferior: </w:t>
      </w:r>
      <w:r w:rsidR="00F445E0">
        <w:rPr>
          <w:rFonts w:ascii="Book Antiqua" w:hAnsi="Book Antiqua"/>
          <w:sz w:val="22"/>
          <w:szCs w:val="22"/>
        </w:rPr>
        <w:t>2,</w:t>
      </w:r>
      <w:r w:rsidRPr="00B036DC">
        <w:rPr>
          <w:rFonts w:ascii="Book Antiqua" w:hAnsi="Book Antiqua"/>
          <w:sz w:val="22"/>
          <w:szCs w:val="22"/>
        </w:rPr>
        <w:t>0 cm</w:t>
      </w:r>
    </w:p>
    <w:p w14:paraId="1FAF559D" w14:textId="7780AA0E" w:rsidR="00D60376" w:rsidRPr="00B036DC" w:rsidRDefault="00D60376" w:rsidP="00043D15">
      <w:pPr>
        <w:numPr>
          <w:ilvl w:val="0"/>
          <w:numId w:val="3"/>
        </w:numPr>
        <w:tabs>
          <w:tab w:val="clear" w:pos="1080"/>
          <w:tab w:val="num" w:pos="720"/>
        </w:tabs>
        <w:ind w:left="720"/>
        <w:jc w:val="both"/>
        <w:rPr>
          <w:rFonts w:ascii="Book Antiqua" w:hAnsi="Book Antiqua"/>
          <w:sz w:val="22"/>
          <w:szCs w:val="22"/>
        </w:rPr>
      </w:pPr>
      <w:r>
        <w:rPr>
          <w:rFonts w:ascii="Book Antiqua" w:hAnsi="Book Antiqua"/>
          <w:sz w:val="22"/>
          <w:szCs w:val="22"/>
        </w:rPr>
        <w:t xml:space="preserve">Fonte: book </w:t>
      </w:r>
      <w:proofErr w:type="spellStart"/>
      <w:r>
        <w:rPr>
          <w:rFonts w:ascii="Book Antiqua" w:hAnsi="Book Antiqua"/>
          <w:sz w:val="22"/>
          <w:szCs w:val="22"/>
        </w:rPr>
        <w:t>Antiqua</w:t>
      </w:r>
      <w:proofErr w:type="spellEnd"/>
    </w:p>
    <w:p w14:paraId="13BADD30" w14:textId="77777777" w:rsidR="00C57FE6" w:rsidRPr="00B036DC" w:rsidRDefault="00C57FE6" w:rsidP="00AF53DF">
      <w:pPr>
        <w:ind w:left="720"/>
        <w:jc w:val="both"/>
        <w:rPr>
          <w:rFonts w:ascii="Book Antiqua" w:hAnsi="Book Antiqua"/>
          <w:sz w:val="22"/>
          <w:szCs w:val="22"/>
        </w:rPr>
      </w:pPr>
    </w:p>
    <w:p w14:paraId="31588A99" w14:textId="02E95ED4" w:rsidR="002C273E" w:rsidRPr="00AF53DF" w:rsidRDefault="004F19C6" w:rsidP="00BA6D8B">
      <w:pPr>
        <w:jc w:val="both"/>
        <w:rPr>
          <w:rFonts w:ascii="Book Antiqua" w:hAnsi="Book Antiqua"/>
          <w:i/>
          <w:sz w:val="22"/>
          <w:szCs w:val="22"/>
        </w:rPr>
      </w:pPr>
      <w:r>
        <w:rPr>
          <w:rFonts w:ascii="Book Antiqua" w:hAnsi="Book Antiqua"/>
          <w:sz w:val="22"/>
          <w:szCs w:val="22"/>
        </w:rPr>
        <w:t xml:space="preserve">c.2. </w:t>
      </w:r>
      <w:r w:rsidRPr="00AF53DF">
        <w:rPr>
          <w:rFonts w:ascii="Book Antiqua" w:hAnsi="Book Antiqua"/>
          <w:i/>
          <w:sz w:val="22"/>
          <w:szCs w:val="22"/>
        </w:rPr>
        <w:t>D</w:t>
      </w:r>
      <w:r>
        <w:rPr>
          <w:rFonts w:ascii="Book Antiqua" w:hAnsi="Book Antiqua"/>
          <w:i/>
          <w:sz w:val="22"/>
          <w:szCs w:val="22"/>
        </w:rPr>
        <w:t>os parágrafos</w:t>
      </w:r>
      <w:r w:rsidR="00F13782">
        <w:rPr>
          <w:rFonts w:ascii="Book Antiqua" w:hAnsi="Book Antiqua"/>
          <w:i/>
          <w:sz w:val="22"/>
          <w:szCs w:val="22"/>
        </w:rPr>
        <w:t xml:space="preserve"> e linhas</w:t>
      </w:r>
      <w:r w:rsidRPr="00AF53DF">
        <w:rPr>
          <w:rFonts w:ascii="Book Antiqua" w:hAnsi="Book Antiqua"/>
          <w:i/>
          <w:sz w:val="22"/>
          <w:szCs w:val="22"/>
        </w:rPr>
        <w:t>:</w:t>
      </w:r>
    </w:p>
    <w:p w14:paraId="593F706D" w14:textId="7004FCB1" w:rsidR="002A1BCE" w:rsidRDefault="004F19C6" w:rsidP="00AF53DF">
      <w:pPr>
        <w:pStyle w:val="PargrafodaLista"/>
        <w:numPr>
          <w:ilvl w:val="0"/>
          <w:numId w:val="5"/>
        </w:numPr>
        <w:ind w:left="709" w:hanging="284"/>
        <w:jc w:val="both"/>
        <w:rPr>
          <w:rFonts w:ascii="Book Antiqua" w:hAnsi="Book Antiqua"/>
          <w:sz w:val="22"/>
          <w:szCs w:val="22"/>
        </w:rPr>
      </w:pPr>
      <w:r w:rsidRPr="00AF53DF">
        <w:rPr>
          <w:rFonts w:ascii="Book Antiqua" w:hAnsi="Book Antiqua"/>
          <w:sz w:val="22"/>
          <w:szCs w:val="22"/>
        </w:rPr>
        <w:t xml:space="preserve">Parágrafo com tabulação de 1,25 </w:t>
      </w:r>
      <w:proofErr w:type="spellStart"/>
      <w:r w:rsidRPr="00AF53DF">
        <w:rPr>
          <w:rFonts w:ascii="Book Antiqua" w:hAnsi="Book Antiqua"/>
          <w:sz w:val="22"/>
          <w:szCs w:val="22"/>
        </w:rPr>
        <w:t>pt</w:t>
      </w:r>
      <w:proofErr w:type="spellEnd"/>
      <w:r w:rsidR="002A1BCE" w:rsidRPr="00AF53DF">
        <w:rPr>
          <w:rFonts w:ascii="Book Antiqua" w:hAnsi="Book Antiqua"/>
          <w:sz w:val="22"/>
          <w:szCs w:val="22"/>
        </w:rPr>
        <w:t>;</w:t>
      </w:r>
      <w:r w:rsidR="002A1BCE">
        <w:rPr>
          <w:rFonts w:ascii="Book Antiqua" w:hAnsi="Book Antiqua"/>
          <w:sz w:val="22"/>
          <w:szCs w:val="22"/>
        </w:rPr>
        <w:t xml:space="preserve"> </w:t>
      </w:r>
    </w:p>
    <w:p w14:paraId="7787977B" w14:textId="1B53CE9B" w:rsidR="002A1BCE" w:rsidRDefault="002A1BCE" w:rsidP="00AF53DF">
      <w:pPr>
        <w:pStyle w:val="PargrafodaLista"/>
        <w:numPr>
          <w:ilvl w:val="0"/>
          <w:numId w:val="5"/>
        </w:numPr>
        <w:ind w:left="709" w:hanging="283"/>
        <w:jc w:val="both"/>
        <w:rPr>
          <w:rFonts w:ascii="Book Antiqua" w:hAnsi="Book Antiqua"/>
          <w:sz w:val="22"/>
          <w:szCs w:val="22"/>
        </w:rPr>
      </w:pPr>
      <w:r>
        <w:rPr>
          <w:rFonts w:ascii="Book Antiqua" w:hAnsi="Book Antiqua"/>
          <w:sz w:val="22"/>
          <w:szCs w:val="22"/>
        </w:rPr>
        <w:t xml:space="preserve">Espaçamento </w:t>
      </w:r>
      <w:r w:rsidR="00F13782">
        <w:rPr>
          <w:rFonts w:ascii="Book Antiqua" w:hAnsi="Book Antiqua"/>
          <w:sz w:val="22"/>
          <w:szCs w:val="22"/>
        </w:rPr>
        <w:t>de 1,5;</w:t>
      </w:r>
    </w:p>
    <w:p w14:paraId="6BCF308D" w14:textId="3D8478FB" w:rsidR="002A1BCE" w:rsidRDefault="00F13782" w:rsidP="00AF53DF">
      <w:pPr>
        <w:pStyle w:val="PargrafodaLista"/>
        <w:numPr>
          <w:ilvl w:val="0"/>
          <w:numId w:val="5"/>
        </w:numPr>
        <w:ind w:left="709" w:hanging="283"/>
        <w:jc w:val="both"/>
        <w:rPr>
          <w:rFonts w:ascii="Book Antiqua" w:hAnsi="Book Antiqua"/>
          <w:sz w:val="22"/>
          <w:szCs w:val="22"/>
        </w:rPr>
      </w:pPr>
      <w:r>
        <w:rPr>
          <w:rFonts w:ascii="Book Antiqua" w:hAnsi="Book Antiqua"/>
          <w:sz w:val="22"/>
          <w:szCs w:val="22"/>
        </w:rPr>
        <w:t>Margens justificadas</w:t>
      </w:r>
      <w:r w:rsidR="002A1BCE">
        <w:rPr>
          <w:rFonts w:ascii="Book Antiqua" w:hAnsi="Book Antiqua"/>
          <w:sz w:val="22"/>
          <w:szCs w:val="22"/>
        </w:rPr>
        <w:t>.</w:t>
      </w:r>
    </w:p>
    <w:p w14:paraId="2D8CD2E3" w14:textId="0EC55F4C" w:rsidR="00F13782" w:rsidRDefault="00D60376" w:rsidP="00AF53DF">
      <w:pPr>
        <w:pStyle w:val="PargrafodaLista"/>
        <w:numPr>
          <w:ilvl w:val="0"/>
          <w:numId w:val="5"/>
        </w:numPr>
        <w:ind w:left="709" w:hanging="283"/>
        <w:jc w:val="both"/>
        <w:rPr>
          <w:rFonts w:ascii="Book Antiqua" w:hAnsi="Book Antiqua"/>
          <w:sz w:val="22"/>
          <w:szCs w:val="22"/>
        </w:rPr>
      </w:pPr>
      <w:r>
        <w:rPr>
          <w:rFonts w:ascii="Book Antiqua" w:hAnsi="Book Antiqua"/>
          <w:sz w:val="22"/>
          <w:szCs w:val="22"/>
        </w:rPr>
        <w:t>T</w:t>
      </w:r>
      <w:r w:rsidR="00F13782">
        <w:rPr>
          <w:rFonts w:ascii="Book Antiqua" w:hAnsi="Book Antiqua"/>
          <w:sz w:val="22"/>
          <w:szCs w:val="22"/>
        </w:rPr>
        <w:t>amanho 11, sem palavras negritadas ou em itálico, exceto para palavras estrangeiras ou quando cientificamente recomendado.</w:t>
      </w:r>
    </w:p>
    <w:p w14:paraId="02C43CAE" w14:textId="77777777" w:rsidR="00C57FE6" w:rsidRDefault="00C57FE6" w:rsidP="00AF53DF">
      <w:pPr>
        <w:pStyle w:val="PargrafodaLista"/>
        <w:ind w:left="709"/>
        <w:jc w:val="both"/>
        <w:rPr>
          <w:rFonts w:ascii="Book Antiqua" w:hAnsi="Book Antiqua"/>
          <w:sz w:val="22"/>
          <w:szCs w:val="22"/>
        </w:rPr>
      </w:pPr>
    </w:p>
    <w:p w14:paraId="21CFF8DD" w14:textId="154C5CB2" w:rsidR="00F13782" w:rsidRPr="0076656E" w:rsidRDefault="00F13782" w:rsidP="00F13782">
      <w:pPr>
        <w:jc w:val="both"/>
        <w:rPr>
          <w:rFonts w:ascii="Book Antiqua" w:hAnsi="Book Antiqua"/>
          <w:i/>
          <w:sz w:val="22"/>
          <w:szCs w:val="22"/>
        </w:rPr>
      </w:pPr>
      <w:r>
        <w:rPr>
          <w:rFonts w:ascii="Book Antiqua" w:hAnsi="Book Antiqua"/>
          <w:sz w:val="22"/>
          <w:szCs w:val="22"/>
        </w:rPr>
        <w:t xml:space="preserve">c.3. </w:t>
      </w:r>
      <w:r w:rsidRPr="0076656E">
        <w:rPr>
          <w:rFonts w:ascii="Book Antiqua" w:hAnsi="Book Antiqua"/>
          <w:i/>
          <w:sz w:val="22"/>
          <w:szCs w:val="22"/>
        </w:rPr>
        <w:t>D</w:t>
      </w:r>
      <w:r>
        <w:rPr>
          <w:rFonts w:ascii="Book Antiqua" w:hAnsi="Book Antiqua"/>
          <w:i/>
          <w:sz w:val="22"/>
          <w:szCs w:val="22"/>
        </w:rPr>
        <w:t>os títulos e subtítulos</w:t>
      </w:r>
      <w:r w:rsidRPr="0076656E">
        <w:rPr>
          <w:rFonts w:ascii="Book Antiqua" w:hAnsi="Book Antiqua"/>
          <w:i/>
          <w:sz w:val="22"/>
          <w:szCs w:val="22"/>
        </w:rPr>
        <w:t>:</w:t>
      </w:r>
    </w:p>
    <w:p w14:paraId="765BA9F4" w14:textId="0E7A5EA4" w:rsidR="00F13782" w:rsidRDefault="00D60376" w:rsidP="00F13782">
      <w:pPr>
        <w:pStyle w:val="PargrafodaLista"/>
        <w:numPr>
          <w:ilvl w:val="0"/>
          <w:numId w:val="5"/>
        </w:numPr>
        <w:ind w:left="709" w:hanging="284"/>
        <w:jc w:val="both"/>
        <w:rPr>
          <w:rFonts w:ascii="Book Antiqua" w:hAnsi="Book Antiqua"/>
          <w:sz w:val="22"/>
          <w:szCs w:val="22"/>
        </w:rPr>
      </w:pPr>
      <w:r>
        <w:rPr>
          <w:rFonts w:ascii="Book Antiqua" w:hAnsi="Book Antiqua"/>
          <w:sz w:val="22"/>
          <w:szCs w:val="22"/>
        </w:rPr>
        <w:t>E</w:t>
      </w:r>
      <w:r w:rsidR="00F13782">
        <w:rPr>
          <w:rFonts w:ascii="Book Antiqua" w:hAnsi="Book Antiqua"/>
          <w:sz w:val="22"/>
          <w:szCs w:val="22"/>
        </w:rPr>
        <w:t>m negrito.</w:t>
      </w:r>
    </w:p>
    <w:p w14:paraId="34CF1D62" w14:textId="77777777" w:rsidR="00D60376" w:rsidRDefault="00F13782" w:rsidP="00F13782">
      <w:pPr>
        <w:pStyle w:val="PargrafodaLista"/>
        <w:numPr>
          <w:ilvl w:val="0"/>
          <w:numId w:val="5"/>
        </w:numPr>
        <w:ind w:left="709" w:hanging="284"/>
        <w:jc w:val="both"/>
        <w:rPr>
          <w:rFonts w:ascii="Book Antiqua" w:hAnsi="Book Antiqua"/>
          <w:sz w:val="22"/>
          <w:szCs w:val="22"/>
        </w:rPr>
      </w:pPr>
      <w:r>
        <w:rPr>
          <w:rFonts w:ascii="Book Antiqua" w:hAnsi="Book Antiqua"/>
          <w:sz w:val="22"/>
          <w:szCs w:val="22"/>
        </w:rPr>
        <w:t>Títulos</w:t>
      </w:r>
      <w:r w:rsidR="00D60376">
        <w:rPr>
          <w:rFonts w:ascii="Book Antiqua" w:hAnsi="Book Antiqua"/>
          <w:sz w:val="22"/>
          <w:szCs w:val="22"/>
        </w:rPr>
        <w:t>: fonte 12;</w:t>
      </w:r>
    </w:p>
    <w:p w14:paraId="0F009718" w14:textId="77777777" w:rsidR="00D60376" w:rsidRDefault="00D60376" w:rsidP="00AF53DF">
      <w:pPr>
        <w:pStyle w:val="PargrafodaLista"/>
        <w:numPr>
          <w:ilvl w:val="0"/>
          <w:numId w:val="5"/>
        </w:numPr>
        <w:ind w:left="709" w:hanging="284"/>
        <w:jc w:val="both"/>
        <w:rPr>
          <w:rFonts w:ascii="Book Antiqua" w:hAnsi="Book Antiqua"/>
          <w:sz w:val="22"/>
          <w:szCs w:val="22"/>
        </w:rPr>
      </w:pPr>
      <w:r>
        <w:rPr>
          <w:rFonts w:ascii="Book Antiqua" w:hAnsi="Book Antiqua"/>
          <w:sz w:val="22"/>
          <w:szCs w:val="22"/>
        </w:rPr>
        <w:t>Subtítulos: fonte 11</w:t>
      </w:r>
    </w:p>
    <w:p w14:paraId="3D588234" w14:textId="77777777" w:rsidR="00C57FE6" w:rsidRDefault="00C57FE6" w:rsidP="00AF53DF">
      <w:pPr>
        <w:pStyle w:val="PargrafodaLista"/>
        <w:ind w:left="709"/>
        <w:jc w:val="both"/>
        <w:rPr>
          <w:rFonts w:ascii="Book Antiqua" w:hAnsi="Book Antiqua"/>
          <w:sz w:val="22"/>
          <w:szCs w:val="22"/>
        </w:rPr>
      </w:pPr>
    </w:p>
    <w:p w14:paraId="3E38F84E" w14:textId="7BDCE8FA" w:rsidR="00D60376" w:rsidRPr="0076656E" w:rsidRDefault="00D60376" w:rsidP="00D60376">
      <w:pPr>
        <w:jc w:val="both"/>
        <w:rPr>
          <w:rFonts w:ascii="Book Antiqua" w:hAnsi="Book Antiqua"/>
          <w:i/>
          <w:sz w:val="22"/>
          <w:szCs w:val="22"/>
        </w:rPr>
      </w:pPr>
      <w:r>
        <w:rPr>
          <w:rFonts w:ascii="Book Antiqua" w:hAnsi="Book Antiqua"/>
          <w:sz w:val="22"/>
          <w:szCs w:val="22"/>
        </w:rPr>
        <w:t xml:space="preserve">c.4. </w:t>
      </w:r>
      <w:r w:rsidRPr="00AF53DF">
        <w:rPr>
          <w:rFonts w:ascii="Book Antiqua" w:hAnsi="Book Antiqua"/>
          <w:i/>
          <w:sz w:val="22"/>
          <w:szCs w:val="22"/>
        </w:rPr>
        <w:t>Figuras e tabelas</w:t>
      </w:r>
      <w:r>
        <w:rPr>
          <w:rFonts w:ascii="Book Antiqua" w:hAnsi="Book Antiqua"/>
          <w:i/>
          <w:sz w:val="22"/>
          <w:szCs w:val="22"/>
        </w:rPr>
        <w:t>:</w:t>
      </w:r>
    </w:p>
    <w:p w14:paraId="032C8182" w14:textId="77777777" w:rsidR="00D60376" w:rsidRDefault="00D60376" w:rsidP="00D60376">
      <w:pPr>
        <w:pStyle w:val="PargrafodaLista"/>
        <w:numPr>
          <w:ilvl w:val="0"/>
          <w:numId w:val="5"/>
        </w:numPr>
        <w:ind w:left="709" w:hanging="284"/>
        <w:jc w:val="both"/>
        <w:rPr>
          <w:rFonts w:ascii="Book Antiqua" w:hAnsi="Book Antiqua"/>
          <w:sz w:val="22"/>
          <w:szCs w:val="22"/>
        </w:rPr>
      </w:pPr>
      <w:r>
        <w:rPr>
          <w:rFonts w:ascii="Book Antiqua" w:hAnsi="Book Antiqua"/>
          <w:sz w:val="22"/>
          <w:szCs w:val="22"/>
        </w:rPr>
        <w:t>Apenas se citadas no texto;</w:t>
      </w:r>
    </w:p>
    <w:p w14:paraId="09D83542" w14:textId="562A73E3" w:rsidR="00D60376" w:rsidRDefault="00324329" w:rsidP="00AF53DF">
      <w:pPr>
        <w:pStyle w:val="PargrafodaLista"/>
        <w:numPr>
          <w:ilvl w:val="0"/>
          <w:numId w:val="5"/>
        </w:numPr>
        <w:ind w:left="709" w:hanging="284"/>
        <w:jc w:val="both"/>
        <w:rPr>
          <w:rFonts w:ascii="Book Antiqua" w:hAnsi="Book Antiqua"/>
          <w:sz w:val="22"/>
          <w:szCs w:val="22"/>
        </w:rPr>
      </w:pPr>
      <w:r>
        <w:rPr>
          <w:rFonts w:ascii="Book Antiqua" w:hAnsi="Book Antiqua"/>
          <w:sz w:val="22"/>
          <w:szCs w:val="22"/>
        </w:rPr>
        <w:t>Legendas em itálico, fonte 10, conforme mostrado no item 2 deste documento</w:t>
      </w:r>
    </w:p>
    <w:p w14:paraId="746C4AAB" w14:textId="77777777" w:rsidR="009B78FD" w:rsidRDefault="009B78FD" w:rsidP="00AF53DF">
      <w:pPr>
        <w:pStyle w:val="PargrafodaLista"/>
        <w:ind w:left="709"/>
        <w:jc w:val="both"/>
        <w:rPr>
          <w:rFonts w:ascii="Book Antiqua" w:hAnsi="Book Antiqua"/>
          <w:sz w:val="22"/>
          <w:szCs w:val="22"/>
        </w:rPr>
      </w:pPr>
    </w:p>
    <w:p w14:paraId="50C25274" w14:textId="1042F98D" w:rsidR="00872AC3" w:rsidRDefault="00872AC3" w:rsidP="00872AC3">
      <w:pPr>
        <w:jc w:val="both"/>
        <w:rPr>
          <w:rFonts w:ascii="Book Antiqua" w:hAnsi="Book Antiqua"/>
          <w:i/>
          <w:sz w:val="22"/>
          <w:szCs w:val="22"/>
        </w:rPr>
      </w:pPr>
      <w:r>
        <w:rPr>
          <w:rFonts w:ascii="Book Antiqua" w:hAnsi="Book Antiqua"/>
          <w:sz w:val="22"/>
          <w:szCs w:val="22"/>
        </w:rPr>
        <w:t xml:space="preserve">c.5. </w:t>
      </w:r>
      <w:r w:rsidRPr="00AF53DF">
        <w:rPr>
          <w:rFonts w:ascii="Book Antiqua" w:hAnsi="Book Antiqua"/>
          <w:i/>
          <w:sz w:val="22"/>
          <w:szCs w:val="22"/>
        </w:rPr>
        <w:t>Notas de Rodap</w:t>
      </w:r>
      <w:r w:rsidR="009B78FD">
        <w:rPr>
          <w:rFonts w:ascii="Book Antiqua" w:hAnsi="Book Antiqua"/>
          <w:i/>
          <w:sz w:val="22"/>
          <w:szCs w:val="22"/>
        </w:rPr>
        <w:t>é</w:t>
      </w:r>
    </w:p>
    <w:p w14:paraId="7E2611A4" w14:textId="323D875D" w:rsidR="00872AC3" w:rsidRDefault="00872AC3" w:rsidP="00872AC3">
      <w:pPr>
        <w:pStyle w:val="PargrafodaLista"/>
        <w:numPr>
          <w:ilvl w:val="0"/>
          <w:numId w:val="5"/>
        </w:numPr>
        <w:ind w:left="709" w:hanging="284"/>
        <w:jc w:val="both"/>
        <w:rPr>
          <w:rFonts w:ascii="Book Antiqua" w:hAnsi="Book Antiqua"/>
          <w:sz w:val="22"/>
          <w:szCs w:val="22"/>
        </w:rPr>
      </w:pPr>
      <w:r>
        <w:rPr>
          <w:rFonts w:ascii="Book Antiqua" w:hAnsi="Book Antiqua"/>
          <w:sz w:val="22"/>
          <w:szCs w:val="22"/>
        </w:rPr>
        <w:t>Não devem ser incluídas</w:t>
      </w:r>
      <w:r w:rsidR="00F445E0">
        <w:rPr>
          <w:rFonts w:ascii="Book Antiqua" w:hAnsi="Book Antiqua"/>
          <w:sz w:val="22"/>
          <w:szCs w:val="22"/>
        </w:rPr>
        <w:t>, exceto para titulação e afiliação dos autores, colocadas nesta ordem e em uma única nota para cada autor.</w:t>
      </w:r>
    </w:p>
    <w:p w14:paraId="05AF5E37" w14:textId="77777777" w:rsidR="00872AC3" w:rsidRDefault="00872AC3" w:rsidP="00AF53DF">
      <w:pPr>
        <w:pStyle w:val="PargrafodaLista"/>
        <w:ind w:left="709"/>
        <w:jc w:val="both"/>
        <w:rPr>
          <w:rFonts w:ascii="Book Antiqua" w:hAnsi="Book Antiqua"/>
          <w:sz w:val="22"/>
          <w:szCs w:val="22"/>
        </w:rPr>
      </w:pPr>
    </w:p>
    <w:p w14:paraId="04BAB3B8" w14:textId="77777777" w:rsidR="00872AC3" w:rsidRDefault="00A65306" w:rsidP="00AB5ECF">
      <w:pPr>
        <w:ind w:firstLine="708"/>
        <w:jc w:val="both"/>
        <w:rPr>
          <w:rFonts w:ascii="Book Antiqua" w:hAnsi="Book Antiqua"/>
          <w:sz w:val="22"/>
          <w:szCs w:val="22"/>
        </w:rPr>
      </w:pPr>
      <w:r w:rsidRPr="00B036DC">
        <w:rPr>
          <w:rFonts w:ascii="Book Antiqua" w:hAnsi="Book Antiqua"/>
          <w:sz w:val="22"/>
          <w:szCs w:val="22"/>
        </w:rPr>
        <w:t xml:space="preserve">Mantenha o texto alinhado sempre </w:t>
      </w:r>
      <w:r w:rsidR="007D6A47" w:rsidRPr="00B036DC">
        <w:rPr>
          <w:rFonts w:ascii="Book Antiqua" w:hAnsi="Book Antiqua"/>
          <w:sz w:val="22"/>
          <w:szCs w:val="22"/>
        </w:rPr>
        <w:t>“Justificado”</w:t>
      </w:r>
      <w:r w:rsidRPr="00B036DC">
        <w:rPr>
          <w:rFonts w:ascii="Book Antiqua" w:hAnsi="Book Antiqua"/>
          <w:sz w:val="22"/>
          <w:szCs w:val="22"/>
        </w:rPr>
        <w:t xml:space="preserve">, sem hifenização. Numere os capítulos (1, 2, 3...) e subcapítulos (1.1, 1.2, 2.3...). </w:t>
      </w:r>
    </w:p>
    <w:p w14:paraId="7E88217C" w14:textId="47A2FA1C" w:rsidR="00872AC3" w:rsidRDefault="00872AC3" w:rsidP="008C5277">
      <w:pPr>
        <w:ind w:firstLine="708"/>
        <w:jc w:val="both"/>
        <w:rPr>
          <w:rFonts w:ascii="Book Antiqua" w:hAnsi="Book Antiqua"/>
          <w:sz w:val="22"/>
          <w:szCs w:val="22"/>
        </w:rPr>
      </w:pPr>
      <w:r>
        <w:rPr>
          <w:rFonts w:ascii="Book Antiqua" w:hAnsi="Book Antiqua"/>
          <w:sz w:val="22"/>
          <w:szCs w:val="22"/>
        </w:rPr>
        <w:t>Utilize, preferencialmente, os títulos usuais (Introdução; Objetivos; Metodologia: Resultados; Discussão; Agradecimentos (quando houver) e Referências Bibliográficas. Outras estruturações ou fusão desses itens serão permitidos, em função do teor e características do trabalho.</w:t>
      </w:r>
    </w:p>
    <w:p w14:paraId="613EEFBD" w14:textId="77777777" w:rsidR="0082045C" w:rsidRPr="00B036DC" w:rsidRDefault="0082045C" w:rsidP="00BA6D8B">
      <w:pPr>
        <w:jc w:val="both"/>
        <w:rPr>
          <w:rFonts w:ascii="Book Antiqua" w:hAnsi="Book Antiqua"/>
          <w:sz w:val="22"/>
          <w:szCs w:val="22"/>
        </w:rPr>
      </w:pPr>
    </w:p>
    <w:p w14:paraId="553C826B" w14:textId="1F1BCF2F" w:rsidR="00A65306" w:rsidRDefault="00CA6030" w:rsidP="00BA6D8B">
      <w:pPr>
        <w:jc w:val="both"/>
        <w:rPr>
          <w:rFonts w:ascii="Book Antiqua" w:hAnsi="Book Antiqua"/>
          <w:b/>
          <w:i/>
          <w:sz w:val="22"/>
          <w:szCs w:val="22"/>
        </w:rPr>
      </w:pPr>
      <w:r w:rsidRPr="00AF53DF">
        <w:rPr>
          <w:rFonts w:ascii="Book Antiqua" w:hAnsi="Book Antiqua"/>
          <w:b/>
          <w:i/>
          <w:sz w:val="22"/>
          <w:szCs w:val="22"/>
        </w:rPr>
        <w:t xml:space="preserve">d. </w:t>
      </w:r>
      <w:r w:rsidR="009B78FD">
        <w:rPr>
          <w:rFonts w:ascii="Book Antiqua" w:hAnsi="Book Antiqua"/>
          <w:b/>
          <w:i/>
          <w:sz w:val="22"/>
          <w:szCs w:val="22"/>
        </w:rPr>
        <w:t xml:space="preserve">Citações e </w:t>
      </w:r>
      <w:r w:rsidR="00A65306" w:rsidRPr="00AF53DF">
        <w:rPr>
          <w:rFonts w:ascii="Book Antiqua" w:hAnsi="Book Antiqua"/>
          <w:b/>
          <w:i/>
          <w:sz w:val="22"/>
          <w:szCs w:val="22"/>
        </w:rPr>
        <w:t>Referências</w:t>
      </w:r>
    </w:p>
    <w:p w14:paraId="4BEB418A" w14:textId="77777777" w:rsidR="009B78FD" w:rsidRDefault="009B78FD" w:rsidP="00BA6D8B">
      <w:pPr>
        <w:jc w:val="both"/>
        <w:rPr>
          <w:rFonts w:ascii="Book Antiqua" w:hAnsi="Book Antiqua"/>
          <w:b/>
          <w:i/>
          <w:sz w:val="22"/>
          <w:szCs w:val="22"/>
        </w:rPr>
      </w:pPr>
    </w:p>
    <w:p w14:paraId="1B3E1A7C" w14:textId="145F7BAD" w:rsidR="009B78FD" w:rsidRDefault="009B78FD" w:rsidP="00BA6D8B">
      <w:pPr>
        <w:jc w:val="both"/>
        <w:rPr>
          <w:rFonts w:ascii="Book Antiqua" w:hAnsi="Book Antiqua"/>
          <w:i/>
          <w:sz w:val="22"/>
          <w:szCs w:val="22"/>
        </w:rPr>
      </w:pPr>
      <w:r w:rsidRPr="00AF53DF">
        <w:rPr>
          <w:rFonts w:ascii="Book Antiqua" w:hAnsi="Book Antiqua"/>
          <w:i/>
          <w:sz w:val="22"/>
          <w:szCs w:val="22"/>
        </w:rPr>
        <w:t xml:space="preserve">d.1. </w:t>
      </w:r>
      <w:r>
        <w:rPr>
          <w:rFonts w:ascii="Book Antiqua" w:hAnsi="Book Antiqua"/>
          <w:i/>
          <w:sz w:val="22"/>
          <w:szCs w:val="22"/>
        </w:rPr>
        <w:t>Citações diretas:</w:t>
      </w:r>
    </w:p>
    <w:p w14:paraId="52649B9E" w14:textId="71E51851" w:rsidR="009B78FD" w:rsidRDefault="009B78FD" w:rsidP="009B78FD">
      <w:pPr>
        <w:ind w:firstLine="708"/>
        <w:jc w:val="both"/>
        <w:rPr>
          <w:rFonts w:ascii="Book Antiqua" w:hAnsi="Book Antiqua"/>
          <w:sz w:val="22"/>
          <w:szCs w:val="22"/>
        </w:rPr>
      </w:pPr>
      <w:r w:rsidRPr="00B036DC">
        <w:rPr>
          <w:rFonts w:ascii="Book Antiqua" w:hAnsi="Book Antiqua"/>
          <w:sz w:val="22"/>
          <w:szCs w:val="22"/>
        </w:rPr>
        <w:t xml:space="preserve">As citações diretas (transcrições) com até 3 linhas deverão vir </w:t>
      </w:r>
      <w:r w:rsidR="00F445E0">
        <w:rPr>
          <w:rFonts w:ascii="Book Antiqua" w:hAnsi="Book Antiqua"/>
          <w:sz w:val="22"/>
          <w:szCs w:val="22"/>
        </w:rPr>
        <w:t xml:space="preserve">na sequência regular do parágrafo, entre aspas e </w:t>
      </w:r>
      <w:r w:rsidRPr="00B036DC">
        <w:rPr>
          <w:rFonts w:ascii="Book Antiqua" w:hAnsi="Book Antiqua"/>
          <w:sz w:val="22"/>
          <w:szCs w:val="22"/>
        </w:rPr>
        <w:t xml:space="preserve">as com mais de 3 linhas deverão ter o tamanho da fonte reduzida para 10 e </w:t>
      </w:r>
      <w:r w:rsidR="00157B44">
        <w:rPr>
          <w:rFonts w:ascii="Book Antiqua" w:hAnsi="Book Antiqua"/>
          <w:sz w:val="22"/>
          <w:szCs w:val="22"/>
        </w:rPr>
        <w:t xml:space="preserve">em itálico, com alinhamento recuado </w:t>
      </w:r>
      <w:r w:rsidR="00D267A9">
        <w:rPr>
          <w:rFonts w:ascii="Book Antiqua" w:hAnsi="Book Antiqua"/>
          <w:sz w:val="22"/>
          <w:szCs w:val="22"/>
        </w:rPr>
        <w:t xml:space="preserve">em </w:t>
      </w:r>
      <w:r w:rsidRPr="00B036DC">
        <w:rPr>
          <w:rFonts w:ascii="Book Antiqua" w:hAnsi="Book Antiqua"/>
          <w:sz w:val="22"/>
          <w:szCs w:val="22"/>
        </w:rPr>
        <w:t>2</w:t>
      </w:r>
      <w:r w:rsidR="00157B44">
        <w:rPr>
          <w:rFonts w:ascii="Book Antiqua" w:hAnsi="Book Antiqua"/>
          <w:sz w:val="22"/>
          <w:szCs w:val="22"/>
        </w:rPr>
        <w:t xml:space="preserve"> </w:t>
      </w:r>
      <w:r w:rsidRPr="00B036DC">
        <w:rPr>
          <w:rFonts w:ascii="Book Antiqua" w:hAnsi="Book Antiqua"/>
          <w:sz w:val="22"/>
          <w:szCs w:val="22"/>
        </w:rPr>
        <w:t>cm</w:t>
      </w:r>
      <w:r w:rsidR="00D267A9">
        <w:rPr>
          <w:rFonts w:ascii="Book Antiqua" w:hAnsi="Book Antiqua"/>
          <w:sz w:val="22"/>
          <w:szCs w:val="22"/>
        </w:rPr>
        <w:t xml:space="preserve"> das duas margens</w:t>
      </w:r>
      <w:r w:rsidRPr="00B036DC">
        <w:rPr>
          <w:rFonts w:ascii="Book Antiqua" w:hAnsi="Book Antiqua"/>
          <w:sz w:val="22"/>
          <w:szCs w:val="22"/>
        </w:rPr>
        <w:t>, sem entrada de parágrafo</w:t>
      </w:r>
      <w:r w:rsidR="00F445E0">
        <w:rPr>
          <w:rFonts w:ascii="Book Antiqua" w:hAnsi="Book Antiqua"/>
          <w:sz w:val="22"/>
          <w:szCs w:val="22"/>
        </w:rPr>
        <w:t>, com uma linha em branco antes e uma depois (com fonte 10)</w:t>
      </w:r>
      <w:r w:rsidRPr="00B036DC">
        <w:rPr>
          <w:rFonts w:ascii="Book Antiqua" w:hAnsi="Book Antiqua"/>
          <w:sz w:val="22"/>
          <w:szCs w:val="22"/>
        </w:rPr>
        <w:t>.</w:t>
      </w:r>
    </w:p>
    <w:p w14:paraId="0C4FA705" w14:textId="77777777" w:rsidR="008C5277" w:rsidRDefault="008C5277" w:rsidP="009B78FD">
      <w:pPr>
        <w:ind w:firstLine="708"/>
        <w:jc w:val="both"/>
        <w:rPr>
          <w:rFonts w:ascii="Book Antiqua" w:hAnsi="Book Antiqua"/>
          <w:sz w:val="22"/>
          <w:szCs w:val="22"/>
        </w:rPr>
      </w:pPr>
    </w:p>
    <w:p w14:paraId="4592D1BF" w14:textId="597E7B24" w:rsidR="00157B44" w:rsidRPr="00704642" w:rsidRDefault="00157B44" w:rsidP="00AF53DF">
      <w:pPr>
        <w:ind w:left="1134" w:right="1104"/>
        <w:jc w:val="both"/>
        <w:rPr>
          <w:rFonts w:ascii="Book Antiqua" w:hAnsi="Book Antiqua"/>
          <w:i/>
          <w:sz w:val="20"/>
          <w:szCs w:val="22"/>
        </w:rPr>
      </w:pPr>
      <w:r w:rsidRPr="00704642">
        <w:rPr>
          <w:rFonts w:ascii="Book Antiqua" w:hAnsi="Book Antiqua"/>
          <w:i/>
          <w:sz w:val="20"/>
          <w:szCs w:val="22"/>
        </w:rPr>
        <w:lastRenderedPageBreak/>
        <w:t xml:space="preserve"> “Para exemplificar, tem-se este texto que serve de base e padrão para citações referidas deste tópico.” </w:t>
      </w:r>
    </w:p>
    <w:p w14:paraId="2C855B23" w14:textId="77777777" w:rsidR="00157B44" w:rsidRDefault="00157B44" w:rsidP="00157B44">
      <w:pPr>
        <w:ind w:firstLine="708"/>
        <w:jc w:val="both"/>
        <w:rPr>
          <w:rFonts w:ascii="Book Antiqua" w:hAnsi="Book Antiqua"/>
          <w:sz w:val="22"/>
          <w:szCs w:val="22"/>
        </w:rPr>
      </w:pPr>
    </w:p>
    <w:p w14:paraId="11031E0A" w14:textId="66C71C58" w:rsidR="00157B44" w:rsidRDefault="00157B44" w:rsidP="008C5277">
      <w:pPr>
        <w:ind w:firstLine="708"/>
        <w:jc w:val="both"/>
        <w:rPr>
          <w:rFonts w:ascii="Book Antiqua" w:hAnsi="Book Antiqua"/>
          <w:sz w:val="22"/>
          <w:szCs w:val="22"/>
        </w:rPr>
      </w:pPr>
      <w:r>
        <w:rPr>
          <w:rFonts w:ascii="Book Antiqua" w:hAnsi="Book Antiqua"/>
          <w:sz w:val="22"/>
          <w:szCs w:val="22"/>
        </w:rPr>
        <w:t>Em seguida pode-se seguir o texto como exemplificado aqui.</w:t>
      </w:r>
    </w:p>
    <w:p w14:paraId="24F2DEF1" w14:textId="77777777" w:rsidR="009B78FD" w:rsidRPr="00AF53DF" w:rsidRDefault="009B78FD" w:rsidP="00BA6D8B">
      <w:pPr>
        <w:jc w:val="both"/>
        <w:rPr>
          <w:rFonts w:ascii="Book Antiqua" w:hAnsi="Book Antiqua"/>
          <w:i/>
          <w:sz w:val="22"/>
          <w:szCs w:val="22"/>
        </w:rPr>
      </w:pPr>
    </w:p>
    <w:p w14:paraId="454FA883" w14:textId="659B9268" w:rsidR="00324329" w:rsidRPr="00AF53DF" w:rsidRDefault="009B78FD" w:rsidP="00BA6D8B">
      <w:pPr>
        <w:jc w:val="both"/>
        <w:rPr>
          <w:rFonts w:ascii="Book Antiqua" w:hAnsi="Book Antiqua"/>
          <w:i/>
          <w:sz w:val="22"/>
          <w:szCs w:val="22"/>
        </w:rPr>
      </w:pPr>
      <w:r w:rsidRPr="009B78FD">
        <w:rPr>
          <w:rFonts w:ascii="Book Antiqua" w:hAnsi="Book Antiqua"/>
          <w:i/>
          <w:sz w:val="22"/>
          <w:szCs w:val="22"/>
        </w:rPr>
        <w:t>d.2</w:t>
      </w:r>
      <w:r w:rsidR="00324329" w:rsidRPr="00AF53DF">
        <w:rPr>
          <w:rFonts w:ascii="Book Antiqua" w:hAnsi="Book Antiqua"/>
          <w:i/>
          <w:sz w:val="22"/>
          <w:szCs w:val="22"/>
        </w:rPr>
        <w:t xml:space="preserve">. </w:t>
      </w:r>
      <w:r>
        <w:rPr>
          <w:rFonts w:ascii="Book Antiqua" w:hAnsi="Book Antiqua"/>
          <w:i/>
          <w:sz w:val="22"/>
          <w:szCs w:val="22"/>
        </w:rPr>
        <w:t>Citações no corpo do</w:t>
      </w:r>
      <w:r w:rsidR="00324329" w:rsidRPr="00AF53DF">
        <w:rPr>
          <w:rFonts w:ascii="Book Antiqua" w:hAnsi="Book Antiqua"/>
          <w:i/>
          <w:sz w:val="22"/>
          <w:szCs w:val="22"/>
        </w:rPr>
        <w:t xml:space="preserve"> texto:</w:t>
      </w:r>
    </w:p>
    <w:p w14:paraId="6C1BE09F" w14:textId="22B89663" w:rsidR="00324329" w:rsidRPr="00AF53DF" w:rsidRDefault="009542ED" w:rsidP="00AF53DF">
      <w:pPr>
        <w:pStyle w:val="PargrafodaLista"/>
        <w:numPr>
          <w:ilvl w:val="0"/>
          <w:numId w:val="6"/>
        </w:numPr>
        <w:ind w:left="709" w:hanging="283"/>
        <w:jc w:val="both"/>
        <w:rPr>
          <w:rFonts w:ascii="Book Antiqua" w:hAnsi="Book Antiqua"/>
          <w:sz w:val="22"/>
          <w:szCs w:val="22"/>
        </w:rPr>
      </w:pPr>
      <w:r>
        <w:rPr>
          <w:rFonts w:ascii="Book Antiqua" w:hAnsi="Book Antiqua"/>
          <w:sz w:val="22"/>
          <w:szCs w:val="22"/>
        </w:rPr>
        <w:t>Se o(s) autor(es) é parte integrante do parágrafo:</w:t>
      </w:r>
    </w:p>
    <w:p w14:paraId="78D8E7F8" w14:textId="1B5EB313" w:rsidR="009542ED" w:rsidRPr="00AF53DF" w:rsidRDefault="009542ED" w:rsidP="00AF53DF">
      <w:pPr>
        <w:pStyle w:val="PargrafodaLista"/>
        <w:numPr>
          <w:ilvl w:val="0"/>
          <w:numId w:val="8"/>
        </w:numPr>
        <w:ind w:left="993" w:hanging="284"/>
        <w:jc w:val="both"/>
        <w:rPr>
          <w:rFonts w:ascii="Book Antiqua" w:hAnsi="Book Antiqua"/>
          <w:sz w:val="22"/>
          <w:szCs w:val="22"/>
        </w:rPr>
      </w:pPr>
      <w:r>
        <w:rPr>
          <w:rFonts w:ascii="Book Antiqua" w:hAnsi="Book Antiqua"/>
          <w:sz w:val="22"/>
          <w:szCs w:val="22"/>
        </w:rPr>
        <w:t xml:space="preserve">Um autor: </w:t>
      </w:r>
      <w:r w:rsidR="00324329" w:rsidRPr="00AF53DF">
        <w:rPr>
          <w:rFonts w:ascii="Book Antiqua" w:hAnsi="Book Antiqua"/>
          <w:sz w:val="22"/>
          <w:szCs w:val="22"/>
        </w:rPr>
        <w:t xml:space="preserve">Segundo Fulano (2020), </w:t>
      </w:r>
      <w:r w:rsidRPr="00AF53DF">
        <w:rPr>
          <w:rFonts w:ascii="Book Antiqua" w:hAnsi="Book Antiqua"/>
          <w:sz w:val="22"/>
          <w:szCs w:val="22"/>
        </w:rPr>
        <w:t>a definição para...</w:t>
      </w:r>
    </w:p>
    <w:p w14:paraId="65C1DE64" w14:textId="1A784822" w:rsidR="00324329" w:rsidRDefault="009542ED" w:rsidP="00AF53DF">
      <w:pPr>
        <w:pStyle w:val="PargrafodaLista"/>
        <w:numPr>
          <w:ilvl w:val="0"/>
          <w:numId w:val="8"/>
        </w:numPr>
        <w:ind w:left="993" w:hanging="284"/>
        <w:jc w:val="both"/>
        <w:rPr>
          <w:rFonts w:ascii="Book Antiqua" w:hAnsi="Book Antiqua"/>
          <w:sz w:val="22"/>
          <w:szCs w:val="22"/>
        </w:rPr>
      </w:pPr>
      <w:r w:rsidRPr="00AF53DF">
        <w:rPr>
          <w:rFonts w:ascii="Book Antiqua" w:hAnsi="Book Antiqua"/>
          <w:sz w:val="22"/>
          <w:szCs w:val="22"/>
        </w:rPr>
        <w:t>Para até</w:t>
      </w:r>
      <w:r w:rsidR="00324329" w:rsidRPr="00AF53DF">
        <w:rPr>
          <w:rFonts w:ascii="Book Antiqua" w:hAnsi="Book Antiqua"/>
          <w:sz w:val="22"/>
          <w:szCs w:val="22"/>
        </w:rPr>
        <w:t xml:space="preserve"> três autores</w:t>
      </w:r>
      <w:r w:rsidRPr="00AF53DF">
        <w:rPr>
          <w:rFonts w:ascii="Book Antiqua" w:hAnsi="Book Antiqua"/>
          <w:sz w:val="22"/>
          <w:szCs w:val="22"/>
        </w:rPr>
        <w:t xml:space="preserve">: </w:t>
      </w:r>
      <w:r w:rsidR="00324329" w:rsidRPr="00AF53DF">
        <w:rPr>
          <w:rFonts w:ascii="Book Antiqua" w:hAnsi="Book Antiqua"/>
          <w:sz w:val="22"/>
          <w:szCs w:val="22"/>
        </w:rPr>
        <w:t>Segundo Fulano, Cicrano e Beltrano (2020), a definição para...</w:t>
      </w:r>
    </w:p>
    <w:p w14:paraId="09A9697A" w14:textId="634058AB" w:rsidR="00324329" w:rsidRPr="009542ED" w:rsidRDefault="009542ED" w:rsidP="00AF53DF">
      <w:pPr>
        <w:pStyle w:val="PargrafodaLista"/>
        <w:numPr>
          <w:ilvl w:val="0"/>
          <w:numId w:val="6"/>
        </w:numPr>
        <w:ind w:left="993" w:hanging="284"/>
        <w:jc w:val="both"/>
        <w:rPr>
          <w:rFonts w:ascii="Book Antiqua" w:hAnsi="Book Antiqua"/>
          <w:sz w:val="22"/>
          <w:szCs w:val="22"/>
        </w:rPr>
      </w:pPr>
      <w:r w:rsidRPr="009542ED">
        <w:rPr>
          <w:rFonts w:ascii="Book Antiqua" w:hAnsi="Book Antiqua"/>
          <w:sz w:val="22"/>
          <w:szCs w:val="22"/>
        </w:rPr>
        <w:t xml:space="preserve">Para mais de três autores: </w:t>
      </w:r>
      <w:r w:rsidR="00324329" w:rsidRPr="009542ED">
        <w:rPr>
          <w:rFonts w:ascii="Book Antiqua" w:hAnsi="Book Antiqua"/>
          <w:sz w:val="22"/>
          <w:szCs w:val="22"/>
        </w:rPr>
        <w:t xml:space="preserve">Segundo Fulano </w:t>
      </w:r>
      <w:r w:rsidR="00324329" w:rsidRPr="00AF53DF">
        <w:rPr>
          <w:rFonts w:ascii="Book Antiqua" w:hAnsi="Book Antiqua"/>
          <w:i/>
          <w:sz w:val="22"/>
          <w:szCs w:val="22"/>
        </w:rPr>
        <w:t>et al.</w:t>
      </w:r>
      <w:r w:rsidR="00324329" w:rsidRPr="009542ED">
        <w:rPr>
          <w:rFonts w:ascii="Book Antiqua" w:hAnsi="Book Antiqua"/>
          <w:sz w:val="22"/>
          <w:szCs w:val="22"/>
        </w:rPr>
        <w:t xml:space="preserve"> (2020), a definição para...</w:t>
      </w:r>
    </w:p>
    <w:p w14:paraId="7A183C19" w14:textId="2E586ABE" w:rsidR="009542ED" w:rsidRDefault="009B78FD" w:rsidP="00324329">
      <w:pPr>
        <w:pStyle w:val="PargrafodaLista"/>
        <w:numPr>
          <w:ilvl w:val="0"/>
          <w:numId w:val="6"/>
        </w:numPr>
        <w:ind w:left="709" w:hanging="283"/>
        <w:jc w:val="both"/>
        <w:rPr>
          <w:rFonts w:ascii="Book Antiqua" w:hAnsi="Book Antiqua"/>
          <w:sz w:val="22"/>
          <w:szCs w:val="22"/>
        </w:rPr>
      </w:pPr>
      <w:r>
        <w:rPr>
          <w:rFonts w:ascii="Book Antiqua" w:hAnsi="Book Antiqua"/>
          <w:sz w:val="22"/>
          <w:szCs w:val="22"/>
        </w:rPr>
        <w:t>Se a referência é feita sem transcrição e sem que o parágrafo requeira o nome do autor no corpo do texto:</w:t>
      </w:r>
    </w:p>
    <w:p w14:paraId="3468F0F2" w14:textId="0A6B7FD6" w:rsidR="00F031D3" w:rsidRDefault="009B78FD" w:rsidP="00AF53DF">
      <w:pPr>
        <w:pStyle w:val="PargrafodaLista"/>
        <w:numPr>
          <w:ilvl w:val="0"/>
          <w:numId w:val="6"/>
        </w:numPr>
        <w:ind w:left="993" w:hanging="284"/>
        <w:jc w:val="both"/>
        <w:rPr>
          <w:rFonts w:ascii="Book Antiqua" w:hAnsi="Book Antiqua"/>
          <w:sz w:val="22"/>
          <w:szCs w:val="22"/>
        </w:rPr>
      </w:pPr>
      <w:r>
        <w:rPr>
          <w:rFonts w:ascii="Book Antiqua" w:hAnsi="Book Antiqua"/>
          <w:sz w:val="22"/>
          <w:szCs w:val="22"/>
        </w:rPr>
        <w:t xml:space="preserve">...podemos utilizar as avaliações como forma de diagnóstico </w:t>
      </w:r>
      <w:r w:rsidR="00510BB7">
        <w:rPr>
          <w:rFonts w:ascii="Book Antiqua" w:hAnsi="Book Antiqua"/>
          <w:sz w:val="22"/>
          <w:szCs w:val="22"/>
        </w:rPr>
        <w:t>(F</w:t>
      </w:r>
      <w:r w:rsidR="00C57FE6">
        <w:rPr>
          <w:rFonts w:ascii="Book Antiqua" w:hAnsi="Book Antiqua"/>
          <w:sz w:val="22"/>
          <w:szCs w:val="22"/>
        </w:rPr>
        <w:t>ULANO</w:t>
      </w:r>
      <w:r w:rsidR="00510BB7">
        <w:rPr>
          <w:rFonts w:ascii="Book Antiqua" w:hAnsi="Book Antiqua"/>
          <w:sz w:val="22"/>
          <w:szCs w:val="22"/>
        </w:rPr>
        <w:t>, 2020).</w:t>
      </w:r>
    </w:p>
    <w:p w14:paraId="1923D274" w14:textId="4DBA9824" w:rsidR="00F031D3" w:rsidRDefault="009B78FD" w:rsidP="00AF53DF">
      <w:pPr>
        <w:pStyle w:val="PargrafodaLista"/>
        <w:numPr>
          <w:ilvl w:val="0"/>
          <w:numId w:val="6"/>
        </w:numPr>
        <w:ind w:left="993" w:hanging="284"/>
        <w:jc w:val="both"/>
        <w:rPr>
          <w:rFonts w:ascii="Book Antiqua" w:hAnsi="Book Antiqua"/>
          <w:sz w:val="22"/>
          <w:szCs w:val="22"/>
        </w:rPr>
      </w:pPr>
      <w:r>
        <w:rPr>
          <w:rFonts w:ascii="Book Antiqua" w:hAnsi="Book Antiqua"/>
          <w:sz w:val="22"/>
          <w:szCs w:val="22"/>
        </w:rPr>
        <w:t xml:space="preserve">...podemos utilizar as avaliações como forma de diagnóstico </w:t>
      </w:r>
      <w:r w:rsidR="00F031D3">
        <w:rPr>
          <w:rFonts w:ascii="Book Antiqua" w:hAnsi="Book Antiqua"/>
          <w:sz w:val="22"/>
          <w:szCs w:val="22"/>
        </w:rPr>
        <w:t>(F</w:t>
      </w:r>
      <w:r w:rsidR="00C57FE6">
        <w:rPr>
          <w:rFonts w:ascii="Book Antiqua" w:hAnsi="Book Antiqua"/>
          <w:sz w:val="22"/>
          <w:szCs w:val="22"/>
        </w:rPr>
        <w:t>ULANO, CICRANO e BELTRANO</w:t>
      </w:r>
      <w:r w:rsidR="00F031D3">
        <w:rPr>
          <w:rFonts w:ascii="Book Antiqua" w:hAnsi="Book Antiqua"/>
          <w:sz w:val="22"/>
          <w:szCs w:val="22"/>
        </w:rPr>
        <w:t>, 2020).</w:t>
      </w:r>
    </w:p>
    <w:p w14:paraId="50881A01" w14:textId="07972D89" w:rsidR="00324329" w:rsidRDefault="009B78FD" w:rsidP="00AF53DF">
      <w:pPr>
        <w:pStyle w:val="PargrafodaLista"/>
        <w:numPr>
          <w:ilvl w:val="0"/>
          <w:numId w:val="6"/>
        </w:numPr>
        <w:ind w:left="993" w:hanging="284"/>
        <w:jc w:val="both"/>
        <w:rPr>
          <w:rFonts w:ascii="Book Antiqua" w:hAnsi="Book Antiqua"/>
          <w:sz w:val="22"/>
          <w:szCs w:val="22"/>
        </w:rPr>
      </w:pPr>
      <w:r>
        <w:rPr>
          <w:rFonts w:ascii="Book Antiqua" w:hAnsi="Book Antiqua"/>
          <w:sz w:val="22"/>
          <w:szCs w:val="22"/>
        </w:rPr>
        <w:t xml:space="preserve">...podemos utilizar as avaliações como forma de diagnóstico </w:t>
      </w:r>
      <w:r w:rsidR="00C57FE6">
        <w:rPr>
          <w:rFonts w:ascii="Book Antiqua" w:hAnsi="Book Antiqua"/>
          <w:sz w:val="22"/>
          <w:szCs w:val="22"/>
        </w:rPr>
        <w:t xml:space="preserve">(FULANO </w:t>
      </w:r>
      <w:r w:rsidR="00C57FE6" w:rsidRPr="00AF53DF">
        <w:rPr>
          <w:rFonts w:ascii="Book Antiqua" w:hAnsi="Book Antiqua"/>
          <w:i/>
          <w:sz w:val="22"/>
          <w:szCs w:val="22"/>
        </w:rPr>
        <w:t>et al.</w:t>
      </w:r>
      <w:r w:rsidR="00C57FE6">
        <w:rPr>
          <w:rFonts w:ascii="Book Antiqua" w:hAnsi="Book Antiqua"/>
          <w:sz w:val="22"/>
          <w:szCs w:val="22"/>
        </w:rPr>
        <w:t>, 2020).</w:t>
      </w:r>
      <w:r w:rsidR="00510BB7">
        <w:rPr>
          <w:rFonts w:ascii="Book Antiqua" w:hAnsi="Book Antiqua"/>
          <w:sz w:val="22"/>
          <w:szCs w:val="22"/>
        </w:rPr>
        <w:t xml:space="preserve"> </w:t>
      </w:r>
    </w:p>
    <w:p w14:paraId="40D439EE" w14:textId="6756F39A" w:rsidR="009B78FD" w:rsidRDefault="009B78FD" w:rsidP="009B78FD">
      <w:pPr>
        <w:pStyle w:val="PargrafodaLista"/>
        <w:numPr>
          <w:ilvl w:val="0"/>
          <w:numId w:val="6"/>
        </w:numPr>
        <w:ind w:left="709" w:hanging="283"/>
        <w:jc w:val="both"/>
        <w:rPr>
          <w:rFonts w:ascii="Book Antiqua" w:hAnsi="Book Antiqua"/>
          <w:sz w:val="22"/>
          <w:szCs w:val="22"/>
        </w:rPr>
      </w:pPr>
      <w:r>
        <w:rPr>
          <w:rFonts w:ascii="Book Antiqua" w:hAnsi="Book Antiqua"/>
          <w:sz w:val="22"/>
          <w:szCs w:val="22"/>
        </w:rPr>
        <w:t>Se há referência a mais de um trabalho, segue-se a regra anterior, alinhando-se as referências cronologicamente e separadas por ponto e vír</w:t>
      </w:r>
      <w:r w:rsidR="008C5277">
        <w:rPr>
          <w:rFonts w:ascii="Book Antiqua" w:hAnsi="Book Antiqua"/>
          <w:sz w:val="22"/>
          <w:szCs w:val="22"/>
        </w:rPr>
        <w:t>g</w:t>
      </w:r>
      <w:r>
        <w:rPr>
          <w:rFonts w:ascii="Book Antiqua" w:hAnsi="Book Antiqua"/>
          <w:sz w:val="22"/>
          <w:szCs w:val="22"/>
        </w:rPr>
        <w:t>ula:</w:t>
      </w:r>
    </w:p>
    <w:p w14:paraId="1214BE04" w14:textId="7F3EB446" w:rsidR="009B78FD" w:rsidRDefault="009B78FD" w:rsidP="009B78FD">
      <w:pPr>
        <w:pStyle w:val="PargrafodaLista"/>
        <w:numPr>
          <w:ilvl w:val="0"/>
          <w:numId w:val="6"/>
        </w:numPr>
        <w:ind w:left="993" w:hanging="284"/>
        <w:jc w:val="both"/>
        <w:rPr>
          <w:rFonts w:ascii="Book Antiqua" w:hAnsi="Book Antiqua"/>
          <w:sz w:val="22"/>
          <w:szCs w:val="22"/>
        </w:rPr>
      </w:pPr>
      <w:r>
        <w:rPr>
          <w:rFonts w:ascii="Book Antiqua" w:hAnsi="Book Antiqua"/>
          <w:sz w:val="22"/>
          <w:szCs w:val="22"/>
        </w:rPr>
        <w:t xml:space="preserve">...podemos utilizar as avaliações como forma de diagnóstico (FULANO </w:t>
      </w:r>
      <w:r w:rsidRPr="0076656E">
        <w:rPr>
          <w:rFonts w:ascii="Book Antiqua" w:hAnsi="Book Antiqua"/>
          <w:i/>
          <w:sz w:val="22"/>
          <w:szCs w:val="22"/>
        </w:rPr>
        <w:t>et al.</w:t>
      </w:r>
      <w:r>
        <w:rPr>
          <w:rFonts w:ascii="Book Antiqua" w:hAnsi="Book Antiqua"/>
          <w:sz w:val="22"/>
          <w:szCs w:val="22"/>
        </w:rPr>
        <w:t xml:space="preserve">, 2015; CICRANO, 2020). </w:t>
      </w:r>
    </w:p>
    <w:p w14:paraId="37E628E0" w14:textId="77777777" w:rsidR="00C57FE6" w:rsidRPr="00AF53DF" w:rsidRDefault="00C57FE6" w:rsidP="00AF53DF">
      <w:pPr>
        <w:pStyle w:val="PargrafodaLista"/>
        <w:ind w:left="993"/>
        <w:jc w:val="both"/>
        <w:rPr>
          <w:rFonts w:ascii="Book Antiqua" w:hAnsi="Book Antiqua"/>
          <w:sz w:val="22"/>
          <w:szCs w:val="22"/>
        </w:rPr>
      </w:pPr>
    </w:p>
    <w:p w14:paraId="11F6A02A" w14:textId="1B8E87CC" w:rsidR="00C57FE6" w:rsidRPr="00AF53DF" w:rsidRDefault="00C57FE6" w:rsidP="00AF53DF">
      <w:pPr>
        <w:jc w:val="both"/>
        <w:rPr>
          <w:rFonts w:ascii="Book Antiqua" w:hAnsi="Book Antiqua"/>
          <w:i/>
          <w:sz w:val="22"/>
          <w:szCs w:val="22"/>
        </w:rPr>
      </w:pPr>
      <w:r w:rsidRPr="00AF53DF">
        <w:rPr>
          <w:rFonts w:ascii="Book Antiqua" w:hAnsi="Book Antiqua"/>
          <w:i/>
          <w:sz w:val="22"/>
          <w:szCs w:val="22"/>
        </w:rPr>
        <w:t>d.</w:t>
      </w:r>
      <w:r w:rsidR="00157B44">
        <w:rPr>
          <w:rFonts w:ascii="Book Antiqua" w:hAnsi="Book Antiqua"/>
          <w:i/>
          <w:sz w:val="22"/>
          <w:szCs w:val="22"/>
        </w:rPr>
        <w:t>3</w:t>
      </w:r>
      <w:r w:rsidRPr="00AF53DF">
        <w:rPr>
          <w:rFonts w:ascii="Book Antiqua" w:hAnsi="Book Antiqua"/>
          <w:i/>
          <w:sz w:val="22"/>
          <w:szCs w:val="22"/>
        </w:rPr>
        <w:t xml:space="preserve">. Listagem das </w:t>
      </w:r>
      <w:r w:rsidR="00157B44">
        <w:rPr>
          <w:rFonts w:ascii="Book Antiqua" w:hAnsi="Book Antiqua"/>
          <w:i/>
          <w:sz w:val="22"/>
          <w:szCs w:val="22"/>
        </w:rPr>
        <w:t>Citações referenciadas</w:t>
      </w:r>
    </w:p>
    <w:p w14:paraId="0D642315" w14:textId="05721DF0" w:rsidR="002367C1" w:rsidRDefault="00C57FE6" w:rsidP="00D4221E">
      <w:pPr>
        <w:ind w:firstLine="708"/>
        <w:jc w:val="both"/>
        <w:rPr>
          <w:rFonts w:ascii="Book Antiqua" w:hAnsi="Book Antiqua"/>
          <w:sz w:val="22"/>
          <w:szCs w:val="22"/>
        </w:rPr>
      </w:pPr>
      <w:r>
        <w:rPr>
          <w:rFonts w:ascii="Book Antiqua" w:hAnsi="Book Antiqua"/>
          <w:sz w:val="22"/>
          <w:szCs w:val="22"/>
        </w:rPr>
        <w:t xml:space="preserve">Em ordem alfabética </w:t>
      </w:r>
      <w:r w:rsidR="00A65306" w:rsidRPr="00B036DC">
        <w:rPr>
          <w:rFonts w:ascii="Book Antiqua" w:hAnsi="Book Antiqua"/>
          <w:sz w:val="22"/>
          <w:szCs w:val="22"/>
        </w:rPr>
        <w:t>pel</w:t>
      </w:r>
      <w:r w:rsidR="008E2807">
        <w:rPr>
          <w:rFonts w:ascii="Book Antiqua" w:hAnsi="Book Antiqua"/>
          <w:sz w:val="22"/>
          <w:szCs w:val="22"/>
        </w:rPr>
        <w:t>o sobrenome do primeiro autor, co</w:t>
      </w:r>
      <w:r w:rsidR="00A65306" w:rsidRPr="00B036DC">
        <w:rPr>
          <w:rFonts w:ascii="Book Antiqua" w:hAnsi="Book Antiqua"/>
          <w:sz w:val="22"/>
          <w:szCs w:val="22"/>
        </w:rPr>
        <w:t xml:space="preserve">m </w:t>
      </w:r>
      <w:r>
        <w:rPr>
          <w:rFonts w:ascii="Book Antiqua" w:hAnsi="Book Antiqua"/>
          <w:sz w:val="22"/>
          <w:szCs w:val="22"/>
        </w:rPr>
        <w:t xml:space="preserve">linha em branco </w:t>
      </w:r>
      <w:r w:rsidR="00D4221E">
        <w:rPr>
          <w:rFonts w:ascii="Book Antiqua" w:hAnsi="Book Antiqua"/>
          <w:sz w:val="22"/>
          <w:szCs w:val="22"/>
        </w:rPr>
        <w:t>entre as referências</w:t>
      </w:r>
      <w:r w:rsidR="00157B44">
        <w:rPr>
          <w:rFonts w:ascii="Book Antiqua" w:hAnsi="Book Antiqua"/>
          <w:sz w:val="22"/>
          <w:szCs w:val="22"/>
        </w:rPr>
        <w:t xml:space="preserve">, </w:t>
      </w:r>
      <w:r w:rsidR="008E2807">
        <w:rPr>
          <w:rFonts w:ascii="Book Antiqua" w:hAnsi="Book Antiqua"/>
          <w:sz w:val="22"/>
          <w:szCs w:val="22"/>
        </w:rPr>
        <w:t xml:space="preserve">justificado apenas a esquerda e com espaçamento simples, </w:t>
      </w:r>
      <w:r w:rsidR="00157B44">
        <w:rPr>
          <w:rFonts w:ascii="Book Antiqua" w:hAnsi="Book Antiqua"/>
          <w:sz w:val="22"/>
          <w:szCs w:val="22"/>
        </w:rPr>
        <w:t>formando o último item do trabalho (Referências</w:t>
      </w:r>
      <w:r w:rsidR="008E2807">
        <w:rPr>
          <w:rFonts w:ascii="Book Antiqua" w:hAnsi="Book Antiqua"/>
          <w:sz w:val="22"/>
          <w:szCs w:val="22"/>
        </w:rPr>
        <w:t>, Referências</w:t>
      </w:r>
      <w:r w:rsidR="00157B44">
        <w:rPr>
          <w:rFonts w:ascii="Book Antiqua" w:hAnsi="Book Antiqua"/>
          <w:sz w:val="22"/>
          <w:szCs w:val="22"/>
        </w:rPr>
        <w:t xml:space="preserve"> bibliográficas ou Referências citadas etc.)</w:t>
      </w:r>
      <w:r w:rsidR="00D4221E">
        <w:rPr>
          <w:rFonts w:ascii="Book Antiqua" w:hAnsi="Book Antiqua"/>
          <w:sz w:val="22"/>
          <w:szCs w:val="22"/>
        </w:rPr>
        <w:t xml:space="preserve">. </w:t>
      </w:r>
      <w:r>
        <w:rPr>
          <w:rFonts w:ascii="Book Antiqua" w:hAnsi="Book Antiqua"/>
          <w:sz w:val="22"/>
          <w:szCs w:val="22"/>
        </w:rPr>
        <w:t>Devem seguir as</w:t>
      </w:r>
      <w:r w:rsidR="00D4221E">
        <w:rPr>
          <w:rFonts w:ascii="Book Antiqua" w:hAnsi="Book Antiqua"/>
          <w:sz w:val="22"/>
          <w:szCs w:val="22"/>
        </w:rPr>
        <w:t xml:space="preserve"> normas da ABNT, </w:t>
      </w:r>
      <w:r w:rsidR="008E2807">
        <w:rPr>
          <w:rFonts w:ascii="Book Antiqua" w:hAnsi="Book Antiqua"/>
          <w:sz w:val="22"/>
          <w:szCs w:val="22"/>
        </w:rPr>
        <w:t>mas apenas com as iniciais dos nomes, seguidas de ponto e sem espaço entre mais de uma abreviação. Separação entre sobrenome e nome com vírgula e espaço e entre os autores com ponto e vírgula</w:t>
      </w:r>
      <w:r w:rsidR="009322AA">
        <w:rPr>
          <w:rFonts w:ascii="Book Antiqua" w:hAnsi="Book Antiqua"/>
          <w:sz w:val="22"/>
          <w:szCs w:val="22"/>
        </w:rPr>
        <w:t>,</w:t>
      </w:r>
      <w:r w:rsidR="008E2807">
        <w:rPr>
          <w:rFonts w:ascii="Book Antiqua" w:hAnsi="Book Antiqua"/>
          <w:sz w:val="22"/>
          <w:szCs w:val="22"/>
        </w:rPr>
        <w:t xml:space="preserve"> conforme exemplos a</w:t>
      </w:r>
      <w:r>
        <w:rPr>
          <w:rFonts w:ascii="Book Antiqua" w:hAnsi="Book Antiqua"/>
          <w:sz w:val="22"/>
          <w:szCs w:val="22"/>
        </w:rPr>
        <w:t xml:space="preserve"> seguir</w:t>
      </w:r>
    </w:p>
    <w:p w14:paraId="25E41B68" w14:textId="77777777" w:rsidR="00C57FE6" w:rsidRPr="00AF53DF" w:rsidRDefault="00C57FE6" w:rsidP="00AF53DF">
      <w:pPr>
        <w:pStyle w:val="PargrafodaLista"/>
        <w:numPr>
          <w:ilvl w:val="0"/>
          <w:numId w:val="9"/>
        </w:numPr>
        <w:jc w:val="both"/>
        <w:rPr>
          <w:rFonts w:ascii="Book Antiqua" w:hAnsi="Book Antiqua"/>
          <w:b/>
          <w:sz w:val="22"/>
          <w:szCs w:val="22"/>
        </w:rPr>
      </w:pPr>
      <w:r w:rsidRPr="00AF53DF">
        <w:rPr>
          <w:rFonts w:ascii="Book Antiqua" w:hAnsi="Book Antiqua"/>
          <w:b/>
          <w:sz w:val="22"/>
          <w:szCs w:val="22"/>
        </w:rPr>
        <w:t>Artigo de Periódicos/Congressos:</w:t>
      </w:r>
    </w:p>
    <w:p w14:paraId="3AFC2FC9" w14:textId="63E218D6" w:rsidR="00C57FE6" w:rsidRPr="00B21949" w:rsidRDefault="00C57FE6" w:rsidP="008E2807">
      <w:pPr>
        <w:rPr>
          <w:rFonts w:ascii="Book Antiqua" w:hAnsi="Book Antiqua"/>
          <w:sz w:val="22"/>
          <w:szCs w:val="22"/>
        </w:rPr>
      </w:pPr>
      <w:r w:rsidRPr="00B21949">
        <w:rPr>
          <w:rFonts w:ascii="Book Antiqua" w:hAnsi="Book Antiqua"/>
          <w:sz w:val="22"/>
          <w:szCs w:val="22"/>
        </w:rPr>
        <w:t xml:space="preserve">PIVA JR., D.; CORTELAZZO, A.L. Diminuição da evasão decorrente do uso de avaliações formativas em sistema informatizado de desenvolvimento das disciplinas. </w:t>
      </w:r>
      <w:r w:rsidRPr="003606C0">
        <w:rPr>
          <w:rFonts w:ascii="Book Antiqua" w:hAnsi="Book Antiqua"/>
          <w:b/>
          <w:bCs/>
          <w:sz w:val="22"/>
          <w:szCs w:val="22"/>
          <w:lang w:val="es-ES"/>
        </w:rPr>
        <w:t xml:space="preserve">Anais do VIII </w:t>
      </w:r>
      <w:proofErr w:type="spellStart"/>
      <w:r w:rsidRPr="003606C0">
        <w:rPr>
          <w:rFonts w:ascii="Book Antiqua" w:hAnsi="Book Antiqua"/>
          <w:b/>
          <w:bCs/>
          <w:sz w:val="22"/>
          <w:szCs w:val="22"/>
          <w:lang w:val="es-ES"/>
        </w:rPr>
        <w:t>Clabes</w:t>
      </w:r>
      <w:proofErr w:type="spellEnd"/>
      <w:r w:rsidRPr="003606C0">
        <w:rPr>
          <w:rFonts w:ascii="Book Antiqua" w:hAnsi="Book Antiqua"/>
          <w:sz w:val="22"/>
          <w:szCs w:val="22"/>
          <w:lang w:val="es-ES"/>
        </w:rPr>
        <w:t xml:space="preserve">: </w:t>
      </w:r>
      <w:r w:rsidRPr="008E2807">
        <w:rPr>
          <w:rFonts w:ascii="Book Antiqua" w:hAnsi="Book Antiqua"/>
          <w:b/>
          <w:sz w:val="22"/>
          <w:szCs w:val="22"/>
          <w:lang w:val="es-ES"/>
        </w:rPr>
        <w:t>Conferencia Latinoamericana sobre el Abandono em La Educación Superior.</w:t>
      </w:r>
      <w:r w:rsidRPr="003606C0">
        <w:rPr>
          <w:rFonts w:ascii="Book Antiqua" w:hAnsi="Book Antiqua"/>
          <w:sz w:val="22"/>
          <w:szCs w:val="22"/>
          <w:lang w:val="es-ES"/>
        </w:rPr>
        <w:t xml:space="preserve"> Panamá: Universidad Tecnológica de Panamá</w:t>
      </w:r>
      <w:r w:rsidR="008E2807">
        <w:rPr>
          <w:rFonts w:ascii="Book Antiqua" w:hAnsi="Book Antiqua"/>
          <w:sz w:val="22"/>
          <w:szCs w:val="22"/>
          <w:lang w:val="es-ES"/>
        </w:rPr>
        <w:t>,</w:t>
      </w:r>
      <w:r w:rsidRPr="003606C0">
        <w:rPr>
          <w:rFonts w:ascii="Book Antiqua" w:hAnsi="Book Antiqua"/>
          <w:sz w:val="22"/>
          <w:szCs w:val="22"/>
          <w:lang w:val="es-ES"/>
        </w:rPr>
        <w:t xml:space="preserve"> </w:t>
      </w:r>
      <w:r w:rsidRPr="00B21949">
        <w:rPr>
          <w:rFonts w:ascii="Book Antiqua" w:hAnsi="Book Antiqua"/>
          <w:sz w:val="22"/>
          <w:szCs w:val="22"/>
        </w:rPr>
        <w:t>2018.</w:t>
      </w:r>
    </w:p>
    <w:p w14:paraId="6948345C" w14:textId="77777777" w:rsidR="00C57FE6" w:rsidRPr="00AF53DF" w:rsidRDefault="00C57FE6" w:rsidP="00AF53DF">
      <w:pPr>
        <w:pStyle w:val="PargrafodaLista"/>
        <w:numPr>
          <w:ilvl w:val="0"/>
          <w:numId w:val="9"/>
        </w:numPr>
        <w:jc w:val="both"/>
        <w:rPr>
          <w:rFonts w:ascii="Book Antiqua" w:hAnsi="Book Antiqua"/>
          <w:b/>
          <w:sz w:val="22"/>
          <w:szCs w:val="22"/>
        </w:rPr>
      </w:pPr>
      <w:r w:rsidRPr="00AF53DF">
        <w:rPr>
          <w:rFonts w:ascii="Book Antiqua" w:hAnsi="Book Antiqua"/>
          <w:b/>
          <w:sz w:val="22"/>
          <w:szCs w:val="22"/>
        </w:rPr>
        <w:t>Livros</w:t>
      </w:r>
    </w:p>
    <w:p w14:paraId="120DA4A3" w14:textId="77777777" w:rsidR="00C57FE6" w:rsidRDefault="00C57FE6" w:rsidP="002A03B2">
      <w:pPr>
        <w:jc w:val="both"/>
        <w:rPr>
          <w:rFonts w:ascii="Book Antiqua" w:hAnsi="Book Antiqua"/>
          <w:sz w:val="22"/>
          <w:szCs w:val="22"/>
        </w:rPr>
      </w:pPr>
      <w:r>
        <w:rPr>
          <w:rFonts w:ascii="Book Antiqua" w:hAnsi="Book Antiqua"/>
          <w:sz w:val="22"/>
          <w:szCs w:val="22"/>
        </w:rPr>
        <w:t>CORTELAZZO</w:t>
      </w:r>
      <w:r w:rsidRPr="00B21949">
        <w:rPr>
          <w:rFonts w:ascii="Book Antiqua" w:hAnsi="Book Antiqua"/>
          <w:sz w:val="22"/>
          <w:szCs w:val="22"/>
        </w:rPr>
        <w:t xml:space="preserve">, A.L.; FIALA, D.A.S.; PIVA JR, D.; PANISSON, L.S.; RODRIGUES, M.R.J.B. </w:t>
      </w:r>
      <w:r w:rsidRPr="00B21949">
        <w:rPr>
          <w:rFonts w:ascii="Book Antiqua" w:hAnsi="Book Antiqua"/>
          <w:b/>
          <w:bCs/>
          <w:sz w:val="22"/>
          <w:szCs w:val="22"/>
        </w:rPr>
        <w:t>Metodologias Ativas e Personalizadas de Aprendizagem</w:t>
      </w:r>
      <w:r w:rsidRPr="00B21949">
        <w:rPr>
          <w:rFonts w:ascii="Book Antiqua" w:hAnsi="Book Antiqua"/>
          <w:sz w:val="22"/>
          <w:szCs w:val="22"/>
        </w:rPr>
        <w:t>: para refinar seu cardápio metodológico. Rio de Janeiro: Alta Books, 2018.</w:t>
      </w:r>
    </w:p>
    <w:p w14:paraId="151F5C9F" w14:textId="77777777" w:rsidR="00C57FE6" w:rsidRPr="00AF53DF" w:rsidRDefault="00C57FE6" w:rsidP="00AF53DF">
      <w:pPr>
        <w:pStyle w:val="PargrafodaLista"/>
        <w:numPr>
          <w:ilvl w:val="0"/>
          <w:numId w:val="9"/>
        </w:numPr>
        <w:jc w:val="both"/>
        <w:rPr>
          <w:rFonts w:ascii="Book Antiqua" w:hAnsi="Book Antiqua"/>
          <w:b/>
          <w:sz w:val="22"/>
          <w:szCs w:val="22"/>
        </w:rPr>
      </w:pPr>
      <w:r w:rsidRPr="00AF53DF">
        <w:rPr>
          <w:rFonts w:ascii="Book Antiqua" w:hAnsi="Book Antiqua"/>
          <w:b/>
          <w:sz w:val="22"/>
          <w:szCs w:val="22"/>
        </w:rPr>
        <w:t>Dissertações e Teses</w:t>
      </w:r>
    </w:p>
    <w:p w14:paraId="6F310764" w14:textId="77777777" w:rsidR="00C57FE6" w:rsidRDefault="00C57FE6" w:rsidP="002A03B2">
      <w:pPr>
        <w:jc w:val="both"/>
        <w:rPr>
          <w:rFonts w:ascii="Book Antiqua" w:hAnsi="Book Antiqua"/>
          <w:sz w:val="22"/>
          <w:szCs w:val="22"/>
        </w:rPr>
      </w:pPr>
      <w:r w:rsidRPr="00C46F63">
        <w:rPr>
          <w:rFonts w:ascii="Book Antiqua" w:hAnsi="Book Antiqua"/>
          <w:sz w:val="22"/>
          <w:szCs w:val="22"/>
        </w:rPr>
        <w:t>PIVA JR., D</w:t>
      </w:r>
      <w:r>
        <w:rPr>
          <w:rFonts w:ascii="Book Antiqua" w:hAnsi="Book Antiqua"/>
          <w:sz w:val="22"/>
          <w:szCs w:val="22"/>
        </w:rPr>
        <w:t>.</w:t>
      </w:r>
      <w:r w:rsidRPr="00C46F63">
        <w:rPr>
          <w:rFonts w:ascii="Book Antiqua" w:hAnsi="Book Antiqua"/>
          <w:sz w:val="22"/>
          <w:szCs w:val="22"/>
        </w:rPr>
        <w:t xml:space="preserve"> </w:t>
      </w:r>
      <w:r w:rsidRPr="00C46F63">
        <w:rPr>
          <w:rFonts w:ascii="Book Antiqua" w:hAnsi="Book Antiqua"/>
          <w:b/>
          <w:bCs/>
          <w:sz w:val="22"/>
          <w:szCs w:val="22"/>
        </w:rPr>
        <w:t>AUXILIAR</w:t>
      </w:r>
      <w:r w:rsidRPr="00C46F63">
        <w:rPr>
          <w:rFonts w:ascii="Book Antiqua" w:hAnsi="Book Antiqua"/>
          <w:sz w:val="22"/>
          <w:szCs w:val="22"/>
        </w:rPr>
        <w:t xml:space="preserve">: uma ferramenta computacional inteligente que potencializa a ação docente em módulos de ensino de Engenharia em cursos online. </w:t>
      </w:r>
      <w:r>
        <w:rPr>
          <w:rFonts w:ascii="Book Antiqua" w:hAnsi="Book Antiqua"/>
          <w:sz w:val="22"/>
          <w:szCs w:val="22"/>
        </w:rPr>
        <w:t>2006. 161p. Tese</w:t>
      </w:r>
      <w:r w:rsidRPr="00C46F63">
        <w:rPr>
          <w:rFonts w:ascii="Book Antiqua" w:hAnsi="Book Antiqua"/>
          <w:sz w:val="22"/>
          <w:szCs w:val="22"/>
        </w:rPr>
        <w:t xml:space="preserve"> </w:t>
      </w:r>
      <w:r>
        <w:rPr>
          <w:rFonts w:ascii="Book Antiqua" w:hAnsi="Book Antiqua"/>
          <w:sz w:val="22"/>
          <w:szCs w:val="22"/>
        </w:rPr>
        <w:t>(</w:t>
      </w:r>
      <w:r w:rsidRPr="00C46F63">
        <w:rPr>
          <w:rFonts w:ascii="Book Antiqua" w:hAnsi="Book Antiqua"/>
          <w:sz w:val="22"/>
          <w:szCs w:val="22"/>
        </w:rPr>
        <w:t>Doutorado</w:t>
      </w:r>
      <w:r>
        <w:rPr>
          <w:rFonts w:ascii="Book Antiqua" w:hAnsi="Book Antiqua"/>
          <w:sz w:val="22"/>
          <w:szCs w:val="22"/>
        </w:rPr>
        <w:t>)</w:t>
      </w:r>
      <w:r w:rsidRPr="00C46F63">
        <w:rPr>
          <w:rFonts w:ascii="Book Antiqua" w:hAnsi="Book Antiqua"/>
          <w:sz w:val="22"/>
          <w:szCs w:val="22"/>
        </w:rPr>
        <w:t xml:space="preserve">. Orientador: Mauro Sérgio </w:t>
      </w:r>
      <w:proofErr w:type="spellStart"/>
      <w:r w:rsidRPr="00C46F63">
        <w:rPr>
          <w:rFonts w:ascii="Book Antiqua" w:hAnsi="Book Antiqua"/>
          <w:sz w:val="22"/>
          <w:szCs w:val="22"/>
        </w:rPr>
        <w:t>Miskulin</w:t>
      </w:r>
      <w:proofErr w:type="spellEnd"/>
      <w:r w:rsidRPr="00C46F63">
        <w:rPr>
          <w:rFonts w:ascii="Book Antiqua" w:hAnsi="Book Antiqua"/>
          <w:sz w:val="22"/>
          <w:szCs w:val="22"/>
        </w:rPr>
        <w:t>. Campinas, SP: FEEC-UNICAMP, 2006.</w:t>
      </w:r>
    </w:p>
    <w:p w14:paraId="5257D56E" w14:textId="77777777" w:rsidR="00C57FE6" w:rsidRPr="00AF53DF" w:rsidRDefault="00C57FE6" w:rsidP="00AF53DF">
      <w:pPr>
        <w:pStyle w:val="PargrafodaLista"/>
        <w:numPr>
          <w:ilvl w:val="0"/>
          <w:numId w:val="9"/>
        </w:numPr>
        <w:jc w:val="both"/>
        <w:rPr>
          <w:rFonts w:ascii="Book Antiqua" w:hAnsi="Book Antiqua"/>
          <w:b/>
          <w:sz w:val="22"/>
          <w:szCs w:val="22"/>
        </w:rPr>
      </w:pPr>
      <w:r w:rsidRPr="00AF53DF">
        <w:rPr>
          <w:rFonts w:ascii="Book Antiqua" w:hAnsi="Book Antiqua"/>
          <w:b/>
          <w:sz w:val="22"/>
          <w:szCs w:val="22"/>
        </w:rPr>
        <w:t>Fontes Eletrônicas</w:t>
      </w:r>
    </w:p>
    <w:p w14:paraId="0EA3CA36" w14:textId="6AE8BF5E" w:rsidR="00C57FE6" w:rsidRDefault="008E2807" w:rsidP="002A03B2">
      <w:pPr>
        <w:jc w:val="both"/>
        <w:rPr>
          <w:rFonts w:ascii="Book Antiqua" w:hAnsi="Book Antiqua"/>
          <w:sz w:val="22"/>
          <w:szCs w:val="22"/>
        </w:rPr>
      </w:pPr>
      <w:r>
        <w:rPr>
          <w:rFonts w:ascii="Book Antiqua" w:hAnsi="Book Antiqua"/>
          <w:sz w:val="22"/>
          <w:szCs w:val="22"/>
        </w:rPr>
        <w:t>PIVA JR., D.; CORTELAZZO, A. L.</w:t>
      </w:r>
      <w:r w:rsidR="00C57FE6" w:rsidRPr="00B21949">
        <w:rPr>
          <w:rFonts w:ascii="Book Antiqua" w:hAnsi="Book Antiqua"/>
          <w:sz w:val="22"/>
          <w:szCs w:val="22"/>
        </w:rPr>
        <w:t xml:space="preserve">; RODRIGUES, M.R.J.B. Utilização intensiva de tecnologias e avaliações formativas para operacionalização das metodologias ativas. </w:t>
      </w:r>
      <w:r w:rsidR="00C57FE6" w:rsidRPr="00B21949">
        <w:rPr>
          <w:rFonts w:ascii="Book Antiqua" w:hAnsi="Book Antiqua"/>
          <w:b/>
          <w:bCs/>
          <w:sz w:val="22"/>
          <w:szCs w:val="22"/>
        </w:rPr>
        <w:t>In: Andreza Regina Lopes da Silva. (Org.). Experiências Significativas para a Educação a Distância 2</w:t>
      </w:r>
      <w:r w:rsidR="00C57FE6" w:rsidRPr="00B21949">
        <w:rPr>
          <w:rFonts w:ascii="Book Antiqua" w:hAnsi="Book Antiqua"/>
          <w:sz w:val="22"/>
          <w:szCs w:val="22"/>
        </w:rPr>
        <w:t>. 1ed.Ponta Grossa/PR: Atena Editora, 2019, v. 1, Cap. 16, p. 163-173</w:t>
      </w:r>
      <w:r w:rsidR="00C57FE6">
        <w:rPr>
          <w:rFonts w:ascii="Book Antiqua" w:hAnsi="Book Antiqua"/>
          <w:sz w:val="22"/>
          <w:szCs w:val="22"/>
        </w:rPr>
        <w:t>. Disponível em:   Acessado em:</w:t>
      </w:r>
    </w:p>
    <w:p w14:paraId="3F1C3AF2" w14:textId="7B15C6F3" w:rsidR="006D373E" w:rsidRPr="009322AA" w:rsidRDefault="009322AA" w:rsidP="009322AA">
      <w:pPr>
        <w:pStyle w:val="PargrafodaLista"/>
        <w:numPr>
          <w:ilvl w:val="0"/>
          <w:numId w:val="9"/>
        </w:numPr>
        <w:jc w:val="both"/>
        <w:rPr>
          <w:rFonts w:ascii="Book Antiqua" w:hAnsi="Book Antiqua"/>
          <w:sz w:val="22"/>
          <w:szCs w:val="22"/>
        </w:rPr>
      </w:pPr>
      <w:r>
        <w:rPr>
          <w:rFonts w:ascii="Book Antiqua" w:hAnsi="Book Antiqua"/>
          <w:sz w:val="22"/>
          <w:szCs w:val="22"/>
        </w:rPr>
        <w:t xml:space="preserve">Outros exemplos, nas regras ABNT com as observações aqui contidas. No texto, utilizar </w:t>
      </w:r>
      <w:r w:rsidRPr="009322AA">
        <w:rPr>
          <w:rFonts w:ascii="Book Antiqua" w:hAnsi="Book Antiqua"/>
          <w:i/>
          <w:sz w:val="22"/>
          <w:szCs w:val="22"/>
        </w:rPr>
        <w:t>et al.</w:t>
      </w:r>
      <w:r>
        <w:rPr>
          <w:rFonts w:ascii="Book Antiqua" w:hAnsi="Book Antiqua"/>
          <w:sz w:val="22"/>
          <w:szCs w:val="22"/>
        </w:rPr>
        <w:t xml:space="preserve"> para mais de 3 autores, em itálico por tratar-se de abreviação de termo em latim (et </w:t>
      </w:r>
      <w:r>
        <w:rPr>
          <w:rFonts w:ascii="Book Antiqua" w:hAnsi="Book Antiqua"/>
          <w:sz w:val="22"/>
          <w:szCs w:val="22"/>
        </w:rPr>
        <w:lastRenderedPageBreak/>
        <w:t>alii) e não usar e col. como abreviatura de e colaboradores. (e não “e col.</w:t>
      </w:r>
      <w:proofErr w:type="gramStart"/>
      <w:r>
        <w:rPr>
          <w:rFonts w:ascii="Book Antiqua" w:hAnsi="Book Antiqua"/>
          <w:sz w:val="22"/>
          <w:szCs w:val="22"/>
        </w:rPr>
        <w:t>”)Não</w:t>
      </w:r>
      <w:proofErr w:type="gramEnd"/>
      <w:r>
        <w:rPr>
          <w:rFonts w:ascii="Book Antiqua" w:hAnsi="Book Antiqua"/>
          <w:sz w:val="22"/>
          <w:szCs w:val="22"/>
        </w:rPr>
        <w:t xml:space="preserve"> utilizar et al. </w:t>
      </w:r>
    </w:p>
    <w:p w14:paraId="390E3E97" w14:textId="56AB80B0" w:rsidR="00A65306" w:rsidRPr="00AF53DF" w:rsidRDefault="00340906" w:rsidP="00BA6D8B">
      <w:pPr>
        <w:jc w:val="both"/>
        <w:rPr>
          <w:rFonts w:ascii="Book Antiqua" w:hAnsi="Book Antiqua"/>
          <w:b/>
          <w:i/>
          <w:sz w:val="22"/>
          <w:szCs w:val="22"/>
        </w:rPr>
      </w:pPr>
      <w:r w:rsidRPr="00AF53DF">
        <w:rPr>
          <w:rFonts w:ascii="Book Antiqua" w:hAnsi="Book Antiqua"/>
          <w:b/>
          <w:i/>
          <w:sz w:val="22"/>
          <w:szCs w:val="22"/>
        </w:rPr>
        <w:t>e.</w:t>
      </w:r>
      <w:r w:rsidR="00A65306" w:rsidRPr="00AF53DF">
        <w:rPr>
          <w:rFonts w:ascii="Book Antiqua" w:hAnsi="Book Antiqua"/>
          <w:b/>
          <w:i/>
          <w:sz w:val="22"/>
          <w:szCs w:val="22"/>
        </w:rPr>
        <w:t xml:space="preserve"> Tabelas, </w:t>
      </w:r>
      <w:r w:rsidR="000F4C4F" w:rsidRPr="00AF53DF">
        <w:rPr>
          <w:rFonts w:ascii="Book Antiqua" w:hAnsi="Book Antiqua"/>
          <w:b/>
          <w:i/>
          <w:sz w:val="22"/>
          <w:szCs w:val="22"/>
        </w:rPr>
        <w:t>G</w:t>
      </w:r>
      <w:r w:rsidR="00A65306" w:rsidRPr="00AF53DF">
        <w:rPr>
          <w:rFonts w:ascii="Book Antiqua" w:hAnsi="Book Antiqua"/>
          <w:b/>
          <w:i/>
          <w:sz w:val="22"/>
          <w:szCs w:val="22"/>
        </w:rPr>
        <w:t xml:space="preserve">ráficos e </w:t>
      </w:r>
      <w:r w:rsidR="000F4C4F" w:rsidRPr="00AF53DF">
        <w:rPr>
          <w:rFonts w:ascii="Book Antiqua" w:hAnsi="Book Antiqua"/>
          <w:b/>
          <w:i/>
          <w:sz w:val="22"/>
          <w:szCs w:val="22"/>
        </w:rPr>
        <w:t>F</w:t>
      </w:r>
      <w:r w:rsidR="00A65306" w:rsidRPr="00AF53DF">
        <w:rPr>
          <w:rFonts w:ascii="Book Antiqua" w:hAnsi="Book Antiqua"/>
          <w:b/>
          <w:i/>
          <w:sz w:val="22"/>
          <w:szCs w:val="22"/>
        </w:rPr>
        <w:t>iguras</w:t>
      </w:r>
    </w:p>
    <w:p w14:paraId="7283F72D" w14:textId="163792C8" w:rsidR="00A65306" w:rsidRDefault="00A65306" w:rsidP="00AB5ECF">
      <w:pPr>
        <w:ind w:firstLine="708"/>
        <w:jc w:val="both"/>
        <w:rPr>
          <w:rFonts w:ascii="Book Antiqua" w:hAnsi="Book Antiqua"/>
          <w:sz w:val="22"/>
          <w:szCs w:val="22"/>
        </w:rPr>
      </w:pPr>
      <w:r w:rsidRPr="00B036DC">
        <w:rPr>
          <w:rFonts w:ascii="Book Antiqua" w:hAnsi="Book Antiqua"/>
          <w:sz w:val="22"/>
          <w:szCs w:val="22"/>
        </w:rPr>
        <w:t>No caso do uso de tabelas, gráficos e figuras, estes já deverão estar incluídos na formatação e sempre juntos ao texto ao qual se referem</w:t>
      </w:r>
      <w:r w:rsidR="00340906">
        <w:rPr>
          <w:rFonts w:ascii="Book Antiqua" w:hAnsi="Book Antiqua"/>
          <w:sz w:val="22"/>
          <w:szCs w:val="22"/>
        </w:rPr>
        <w:t>.</w:t>
      </w:r>
      <w:r w:rsidR="00D4221E">
        <w:rPr>
          <w:rFonts w:ascii="Book Antiqua" w:hAnsi="Book Antiqua"/>
          <w:sz w:val="22"/>
          <w:szCs w:val="22"/>
        </w:rPr>
        <w:t xml:space="preserve"> As</w:t>
      </w:r>
      <w:r w:rsidRPr="00B036DC">
        <w:rPr>
          <w:rFonts w:ascii="Book Antiqua" w:hAnsi="Book Antiqua"/>
          <w:sz w:val="22"/>
          <w:szCs w:val="22"/>
        </w:rPr>
        <w:t xml:space="preserve"> legendas </w:t>
      </w:r>
      <w:r w:rsidR="00D4221E">
        <w:rPr>
          <w:rFonts w:ascii="Book Antiqua" w:hAnsi="Book Antiqua"/>
          <w:sz w:val="22"/>
          <w:szCs w:val="22"/>
        </w:rPr>
        <w:t>de gráfico</w:t>
      </w:r>
      <w:r w:rsidR="00340906">
        <w:rPr>
          <w:rFonts w:ascii="Book Antiqua" w:hAnsi="Book Antiqua"/>
          <w:sz w:val="22"/>
          <w:szCs w:val="22"/>
        </w:rPr>
        <w:t>s</w:t>
      </w:r>
      <w:r w:rsidR="00D4221E">
        <w:rPr>
          <w:rFonts w:ascii="Book Antiqua" w:hAnsi="Book Antiqua"/>
          <w:sz w:val="22"/>
          <w:szCs w:val="22"/>
        </w:rPr>
        <w:t xml:space="preserve"> e figuras </w:t>
      </w:r>
      <w:r w:rsidRPr="00B036DC">
        <w:rPr>
          <w:rFonts w:ascii="Book Antiqua" w:hAnsi="Book Antiqua"/>
          <w:sz w:val="22"/>
          <w:szCs w:val="22"/>
        </w:rPr>
        <w:t>devem estar localizadas logo abaixo das imagens e alinhadas a esquerda. Pular uma linha para continuar o texto. Utilize imagens nos formatos TIF, GIF, JPEG, BMP, CGM o</w:t>
      </w:r>
      <w:r w:rsidR="00DB2E44">
        <w:rPr>
          <w:rFonts w:ascii="Book Antiqua" w:hAnsi="Book Antiqua"/>
          <w:sz w:val="22"/>
          <w:szCs w:val="22"/>
        </w:rPr>
        <w:t>u WMF</w:t>
      </w:r>
      <w:r w:rsidRPr="00B036DC">
        <w:rPr>
          <w:rFonts w:ascii="Book Antiqua" w:hAnsi="Book Antiqua"/>
          <w:sz w:val="22"/>
          <w:szCs w:val="22"/>
        </w:rPr>
        <w:t>.  Em</w:t>
      </w:r>
      <w:r w:rsidR="0040526C" w:rsidRPr="00B036DC">
        <w:rPr>
          <w:rFonts w:ascii="Book Antiqua" w:hAnsi="Book Antiqua"/>
          <w:sz w:val="22"/>
          <w:szCs w:val="22"/>
        </w:rPr>
        <w:t xml:space="preserve"> casos excepcionais consultar o Editor da Revista.</w:t>
      </w:r>
    </w:p>
    <w:p w14:paraId="4BAE6EC3" w14:textId="40EA7BB1" w:rsidR="00CB76F8" w:rsidRDefault="00CB76F8" w:rsidP="00AB5ECF">
      <w:pPr>
        <w:ind w:firstLine="708"/>
        <w:jc w:val="both"/>
        <w:rPr>
          <w:rFonts w:ascii="Book Antiqua" w:hAnsi="Book Antiqua"/>
          <w:sz w:val="22"/>
          <w:szCs w:val="22"/>
        </w:rPr>
      </w:pPr>
      <w:r>
        <w:rPr>
          <w:rFonts w:ascii="Book Antiqua" w:hAnsi="Book Antiqua"/>
          <w:sz w:val="22"/>
          <w:szCs w:val="22"/>
        </w:rPr>
        <w:t xml:space="preserve">Exemplos </w:t>
      </w:r>
      <w:r w:rsidR="00B45B22">
        <w:rPr>
          <w:rFonts w:ascii="Book Antiqua" w:hAnsi="Book Antiqua"/>
          <w:sz w:val="22"/>
          <w:szCs w:val="22"/>
        </w:rPr>
        <w:t>são apresentados</w:t>
      </w:r>
      <w:r>
        <w:rPr>
          <w:rFonts w:ascii="Book Antiqua" w:hAnsi="Book Antiqua"/>
          <w:sz w:val="22"/>
          <w:szCs w:val="22"/>
        </w:rPr>
        <w:t xml:space="preserve"> a seguir:</w:t>
      </w:r>
    </w:p>
    <w:p w14:paraId="7DDBFA97" w14:textId="77777777" w:rsidR="00F45203" w:rsidRDefault="00F45203" w:rsidP="00AB5ECF">
      <w:pPr>
        <w:ind w:firstLine="708"/>
        <w:jc w:val="both"/>
        <w:rPr>
          <w:rFonts w:ascii="Book Antiqua" w:hAnsi="Book Antiqua"/>
          <w:sz w:val="22"/>
          <w:szCs w:val="22"/>
        </w:rPr>
      </w:pPr>
    </w:p>
    <w:p w14:paraId="7B296531" w14:textId="53D5AB7E" w:rsidR="00F45203" w:rsidRPr="00F45203" w:rsidRDefault="00F45203" w:rsidP="008C5277">
      <w:pPr>
        <w:jc w:val="center"/>
        <w:rPr>
          <w:rFonts w:ascii="Book Antiqua" w:hAnsi="Book Antiqua"/>
          <w:sz w:val="20"/>
          <w:szCs w:val="22"/>
        </w:rPr>
      </w:pPr>
      <w:r w:rsidRPr="004213A7">
        <w:rPr>
          <w:rFonts w:ascii="Book Antiqua" w:hAnsi="Book Antiqua"/>
          <w:b/>
          <w:sz w:val="20"/>
          <w:szCs w:val="22"/>
        </w:rPr>
        <w:t>Tabela 1.</w:t>
      </w:r>
      <w:r w:rsidRPr="00F45203">
        <w:rPr>
          <w:rFonts w:ascii="Book Antiqua" w:hAnsi="Book Antiqua"/>
          <w:sz w:val="20"/>
          <w:szCs w:val="22"/>
        </w:rPr>
        <w:t xml:space="preserve"> Exemplo de Tabela</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1268"/>
        <w:gridCol w:w="1268"/>
        <w:gridCol w:w="1268"/>
        <w:gridCol w:w="1268"/>
      </w:tblGrid>
      <w:tr w:rsidR="00F45203" w:rsidRPr="006A3E54" w14:paraId="035A8D09" w14:textId="77777777" w:rsidTr="008C5277">
        <w:trPr>
          <w:jc w:val="center"/>
        </w:trPr>
        <w:tc>
          <w:tcPr>
            <w:tcW w:w="1268" w:type="dxa"/>
            <w:tcBorders>
              <w:top w:val="single" w:sz="8" w:space="0" w:color="000000"/>
              <w:left w:val="nil"/>
              <w:bottom w:val="single" w:sz="8" w:space="0" w:color="000000"/>
              <w:right w:val="nil"/>
            </w:tcBorders>
            <w:shd w:val="clear" w:color="auto" w:fill="auto"/>
          </w:tcPr>
          <w:p w14:paraId="7E1C1031" w14:textId="4720E8D9" w:rsidR="00F45203" w:rsidRPr="006A3E54" w:rsidRDefault="00F45203" w:rsidP="008C5277">
            <w:pPr>
              <w:jc w:val="center"/>
              <w:rPr>
                <w:rFonts w:ascii="Book Antiqua" w:hAnsi="Book Antiqua"/>
                <w:b/>
                <w:bCs/>
                <w:color w:val="000000"/>
                <w:sz w:val="22"/>
                <w:szCs w:val="22"/>
              </w:rPr>
            </w:pPr>
            <w:r w:rsidRPr="006A3E54">
              <w:rPr>
                <w:rFonts w:ascii="Book Antiqua" w:hAnsi="Book Antiqua"/>
                <w:b/>
                <w:bCs/>
                <w:color w:val="000000"/>
                <w:sz w:val="22"/>
                <w:szCs w:val="22"/>
              </w:rPr>
              <w:t>Exemplo 1</w:t>
            </w:r>
          </w:p>
        </w:tc>
        <w:tc>
          <w:tcPr>
            <w:tcW w:w="1268" w:type="dxa"/>
            <w:tcBorders>
              <w:top w:val="single" w:sz="8" w:space="0" w:color="000000"/>
              <w:left w:val="nil"/>
              <w:bottom w:val="single" w:sz="8" w:space="0" w:color="000000"/>
              <w:right w:val="nil"/>
            </w:tcBorders>
            <w:shd w:val="clear" w:color="auto" w:fill="auto"/>
          </w:tcPr>
          <w:p w14:paraId="15A630B3" w14:textId="77777777" w:rsidR="00F45203" w:rsidRPr="006A3E54" w:rsidRDefault="00F45203" w:rsidP="008C5277">
            <w:pPr>
              <w:jc w:val="center"/>
              <w:rPr>
                <w:rFonts w:ascii="Book Antiqua" w:hAnsi="Book Antiqua"/>
                <w:b/>
                <w:bCs/>
                <w:color w:val="000000"/>
                <w:sz w:val="22"/>
                <w:szCs w:val="22"/>
              </w:rPr>
            </w:pPr>
            <w:r w:rsidRPr="006A3E54">
              <w:rPr>
                <w:rFonts w:ascii="Book Antiqua" w:hAnsi="Book Antiqua"/>
                <w:b/>
                <w:bCs/>
                <w:color w:val="000000"/>
                <w:sz w:val="22"/>
                <w:szCs w:val="22"/>
              </w:rPr>
              <w:t>Exemplo 2</w:t>
            </w:r>
          </w:p>
        </w:tc>
        <w:tc>
          <w:tcPr>
            <w:tcW w:w="1268" w:type="dxa"/>
            <w:tcBorders>
              <w:top w:val="single" w:sz="8" w:space="0" w:color="000000"/>
              <w:left w:val="nil"/>
              <w:bottom w:val="single" w:sz="8" w:space="0" w:color="000000"/>
              <w:right w:val="nil"/>
            </w:tcBorders>
            <w:shd w:val="clear" w:color="auto" w:fill="auto"/>
          </w:tcPr>
          <w:p w14:paraId="23A6F11C" w14:textId="77777777" w:rsidR="00F45203" w:rsidRPr="006A3E54" w:rsidRDefault="00F45203" w:rsidP="008C5277">
            <w:pPr>
              <w:jc w:val="center"/>
              <w:rPr>
                <w:rFonts w:ascii="Book Antiqua" w:hAnsi="Book Antiqua"/>
                <w:b/>
                <w:bCs/>
                <w:color w:val="000000"/>
                <w:sz w:val="22"/>
                <w:szCs w:val="22"/>
              </w:rPr>
            </w:pPr>
            <w:r w:rsidRPr="006A3E54">
              <w:rPr>
                <w:rFonts w:ascii="Book Antiqua" w:hAnsi="Book Antiqua"/>
                <w:b/>
                <w:bCs/>
                <w:color w:val="000000"/>
                <w:sz w:val="22"/>
                <w:szCs w:val="22"/>
              </w:rPr>
              <w:t>Exemplo 3</w:t>
            </w:r>
          </w:p>
        </w:tc>
        <w:tc>
          <w:tcPr>
            <w:tcW w:w="1268" w:type="dxa"/>
            <w:tcBorders>
              <w:top w:val="single" w:sz="8" w:space="0" w:color="000000"/>
              <w:left w:val="nil"/>
              <w:bottom w:val="single" w:sz="8" w:space="0" w:color="000000"/>
              <w:right w:val="nil"/>
            </w:tcBorders>
            <w:shd w:val="clear" w:color="auto" w:fill="auto"/>
          </w:tcPr>
          <w:p w14:paraId="567C8DD8" w14:textId="77777777" w:rsidR="00F45203" w:rsidRPr="006A3E54" w:rsidRDefault="00F45203" w:rsidP="008C5277">
            <w:pPr>
              <w:jc w:val="center"/>
              <w:rPr>
                <w:rFonts w:ascii="Book Antiqua" w:hAnsi="Book Antiqua"/>
                <w:b/>
                <w:bCs/>
                <w:color w:val="000000"/>
                <w:sz w:val="22"/>
                <w:szCs w:val="22"/>
              </w:rPr>
            </w:pPr>
            <w:r w:rsidRPr="006A3E54">
              <w:rPr>
                <w:rFonts w:ascii="Book Antiqua" w:hAnsi="Book Antiqua"/>
                <w:b/>
                <w:bCs/>
                <w:color w:val="000000"/>
                <w:sz w:val="22"/>
                <w:szCs w:val="22"/>
              </w:rPr>
              <w:t>Exemplo 4</w:t>
            </w:r>
          </w:p>
        </w:tc>
      </w:tr>
      <w:tr w:rsidR="00F45203" w:rsidRPr="006A3E54" w14:paraId="19CB929A" w14:textId="77777777" w:rsidTr="008C5277">
        <w:trPr>
          <w:jc w:val="center"/>
        </w:trPr>
        <w:tc>
          <w:tcPr>
            <w:tcW w:w="1268" w:type="dxa"/>
            <w:tcBorders>
              <w:left w:val="nil"/>
              <w:right w:val="nil"/>
            </w:tcBorders>
            <w:shd w:val="clear" w:color="auto" w:fill="auto"/>
          </w:tcPr>
          <w:p w14:paraId="43E14585" w14:textId="77777777" w:rsidR="00F45203" w:rsidRPr="006A3E54" w:rsidRDefault="00F45203" w:rsidP="008C5277">
            <w:pPr>
              <w:jc w:val="center"/>
              <w:rPr>
                <w:rFonts w:ascii="Book Antiqua" w:hAnsi="Book Antiqua"/>
                <w:b/>
                <w:bCs/>
                <w:color w:val="000000"/>
                <w:sz w:val="22"/>
                <w:szCs w:val="22"/>
              </w:rPr>
            </w:pPr>
            <w:r w:rsidRPr="006A3E54">
              <w:rPr>
                <w:rFonts w:ascii="Book Antiqua" w:hAnsi="Book Antiqua"/>
                <w:b/>
                <w:bCs/>
                <w:color w:val="000000"/>
                <w:sz w:val="22"/>
                <w:szCs w:val="22"/>
              </w:rPr>
              <w:t>2</w:t>
            </w:r>
          </w:p>
        </w:tc>
        <w:tc>
          <w:tcPr>
            <w:tcW w:w="1268" w:type="dxa"/>
            <w:tcBorders>
              <w:left w:val="nil"/>
              <w:right w:val="nil"/>
            </w:tcBorders>
            <w:shd w:val="clear" w:color="auto" w:fill="auto"/>
          </w:tcPr>
          <w:p w14:paraId="3434E273" w14:textId="77777777" w:rsidR="00F45203" w:rsidRPr="006A3E54" w:rsidRDefault="00F45203" w:rsidP="008C5277">
            <w:pPr>
              <w:jc w:val="center"/>
              <w:rPr>
                <w:color w:val="000000"/>
              </w:rPr>
            </w:pPr>
            <w:r w:rsidRPr="006A3E54">
              <w:rPr>
                <w:rFonts w:ascii="Book Antiqua" w:hAnsi="Book Antiqua"/>
                <w:color w:val="000000"/>
                <w:sz w:val="22"/>
                <w:szCs w:val="22"/>
              </w:rPr>
              <w:t>Ex22</w:t>
            </w:r>
          </w:p>
        </w:tc>
        <w:tc>
          <w:tcPr>
            <w:tcW w:w="1268" w:type="dxa"/>
            <w:tcBorders>
              <w:left w:val="nil"/>
              <w:right w:val="nil"/>
            </w:tcBorders>
            <w:shd w:val="clear" w:color="auto" w:fill="auto"/>
          </w:tcPr>
          <w:p w14:paraId="6BE0152A" w14:textId="77777777" w:rsidR="00F45203" w:rsidRPr="006A3E54" w:rsidRDefault="00F45203" w:rsidP="008C5277">
            <w:pPr>
              <w:jc w:val="center"/>
              <w:rPr>
                <w:color w:val="000000"/>
              </w:rPr>
            </w:pPr>
            <w:r w:rsidRPr="006A3E54">
              <w:rPr>
                <w:rFonts w:ascii="Book Antiqua" w:hAnsi="Book Antiqua"/>
                <w:color w:val="000000"/>
                <w:sz w:val="22"/>
                <w:szCs w:val="22"/>
              </w:rPr>
              <w:t>Ex23</w:t>
            </w:r>
          </w:p>
        </w:tc>
        <w:tc>
          <w:tcPr>
            <w:tcW w:w="1268" w:type="dxa"/>
            <w:tcBorders>
              <w:left w:val="nil"/>
              <w:right w:val="nil"/>
            </w:tcBorders>
            <w:shd w:val="clear" w:color="auto" w:fill="auto"/>
          </w:tcPr>
          <w:p w14:paraId="0E98DFBA" w14:textId="77777777" w:rsidR="00F45203" w:rsidRPr="006A3E54" w:rsidRDefault="00F45203" w:rsidP="008C5277">
            <w:pPr>
              <w:jc w:val="center"/>
              <w:rPr>
                <w:color w:val="000000"/>
              </w:rPr>
            </w:pPr>
            <w:r w:rsidRPr="006A3E54">
              <w:rPr>
                <w:rFonts w:ascii="Book Antiqua" w:hAnsi="Book Antiqua"/>
                <w:color w:val="000000"/>
                <w:sz w:val="22"/>
                <w:szCs w:val="22"/>
              </w:rPr>
              <w:t>Ex24</w:t>
            </w:r>
          </w:p>
        </w:tc>
      </w:tr>
      <w:tr w:rsidR="00F45203" w:rsidRPr="006A3E54" w14:paraId="46CEA86B" w14:textId="77777777" w:rsidTr="008C5277">
        <w:trPr>
          <w:jc w:val="center"/>
        </w:trPr>
        <w:tc>
          <w:tcPr>
            <w:tcW w:w="1268" w:type="dxa"/>
            <w:shd w:val="clear" w:color="auto" w:fill="auto"/>
          </w:tcPr>
          <w:p w14:paraId="31C3E1FB" w14:textId="77777777" w:rsidR="00F45203" w:rsidRPr="006A3E54" w:rsidRDefault="00F45203" w:rsidP="008C5277">
            <w:pPr>
              <w:jc w:val="center"/>
              <w:rPr>
                <w:rFonts w:ascii="Book Antiqua" w:hAnsi="Book Antiqua"/>
                <w:b/>
                <w:bCs/>
                <w:color w:val="000000"/>
                <w:sz w:val="22"/>
                <w:szCs w:val="22"/>
              </w:rPr>
            </w:pPr>
            <w:r w:rsidRPr="006A3E54">
              <w:rPr>
                <w:rFonts w:ascii="Book Antiqua" w:hAnsi="Book Antiqua"/>
                <w:b/>
                <w:bCs/>
                <w:color w:val="000000"/>
                <w:sz w:val="22"/>
                <w:szCs w:val="22"/>
              </w:rPr>
              <w:t>3</w:t>
            </w:r>
          </w:p>
        </w:tc>
        <w:tc>
          <w:tcPr>
            <w:tcW w:w="1268" w:type="dxa"/>
            <w:shd w:val="clear" w:color="auto" w:fill="auto"/>
          </w:tcPr>
          <w:p w14:paraId="42C13153" w14:textId="77777777" w:rsidR="00F45203" w:rsidRPr="006A3E54" w:rsidRDefault="00F45203" w:rsidP="008C5277">
            <w:pPr>
              <w:jc w:val="center"/>
              <w:rPr>
                <w:color w:val="000000"/>
              </w:rPr>
            </w:pPr>
            <w:r w:rsidRPr="006A3E54">
              <w:rPr>
                <w:rFonts w:ascii="Book Antiqua" w:hAnsi="Book Antiqua"/>
                <w:color w:val="000000"/>
                <w:sz w:val="22"/>
                <w:szCs w:val="22"/>
              </w:rPr>
              <w:t>Ex32</w:t>
            </w:r>
          </w:p>
        </w:tc>
        <w:tc>
          <w:tcPr>
            <w:tcW w:w="1268" w:type="dxa"/>
            <w:shd w:val="clear" w:color="auto" w:fill="auto"/>
          </w:tcPr>
          <w:p w14:paraId="088E2083" w14:textId="77777777" w:rsidR="00F45203" w:rsidRPr="006A3E54" w:rsidRDefault="00F45203" w:rsidP="008C5277">
            <w:pPr>
              <w:jc w:val="center"/>
              <w:rPr>
                <w:color w:val="000000"/>
              </w:rPr>
            </w:pPr>
            <w:r w:rsidRPr="006A3E54">
              <w:rPr>
                <w:rFonts w:ascii="Book Antiqua" w:hAnsi="Book Antiqua"/>
                <w:color w:val="000000"/>
                <w:sz w:val="22"/>
                <w:szCs w:val="22"/>
              </w:rPr>
              <w:t>Ex32</w:t>
            </w:r>
          </w:p>
        </w:tc>
        <w:tc>
          <w:tcPr>
            <w:tcW w:w="1268" w:type="dxa"/>
            <w:shd w:val="clear" w:color="auto" w:fill="auto"/>
          </w:tcPr>
          <w:p w14:paraId="4F81EF85" w14:textId="77777777" w:rsidR="00F45203" w:rsidRPr="006A3E54" w:rsidRDefault="00F45203" w:rsidP="008C5277">
            <w:pPr>
              <w:jc w:val="center"/>
              <w:rPr>
                <w:color w:val="000000"/>
              </w:rPr>
            </w:pPr>
            <w:r w:rsidRPr="006A3E54">
              <w:rPr>
                <w:rFonts w:ascii="Book Antiqua" w:hAnsi="Book Antiqua"/>
                <w:color w:val="000000"/>
                <w:sz w:val="22"/>
                <w:szCs w:val="22"/>
              </w:rPr>
              <w:t>Ex34</w:t>
            </w:r>
          </w:p>
        </w:tc>
      </w:tr>
      <w:tr w:rsidR="00F45203" w:rsidRPr="006A3E54" w14:paraId="522F07B0" w14:textId="77777777" w:rsidTr="008C5277">
        <w:trPr>
          <w:jc w:val="center"/>
        </w:trPr>
        <w:tc>
          <w:tcPr>
            <w:tcW w:w="1268" w:type="dxa"/>
            <w:tcBorders>
              <w:left w:val="nil"/>
              <w:right w:val="nil"/>
            </w:tcBorders>
            <w:shd w:val="clear" w:color="auto" w:fill="auto"/>
          </w:tcPr>
          <w:p w14:paraId="011FE851" w14:textId="77777777" w:rsidR="00F45203" w:rsidRPr="006A3E54" w:rsidRDefault="00F45203" w:rsidP="008C5277">
            <w:pPr>
              <w:jc w:val="center"/>
              <w:rPr>
                <w:rFonts w:ascii="Book Antiqua" w:hAnsi="Book Antiqua"/>
                <w:b/>
                <w:bCs/>
                <w:color w:val="000000"/>
                <w:sz w:val="22"/>
                <w:szCs w:val="22"/>
              </w:rPr>
            </w:pPr>
            <w:r w:rsidRPr="006A3E54">
              <w:rPr>
                <w:rFonts w:ascii="Book Antiqua" w:hAnsi="Book Antiqua"/>
                <w:b/>
                <w:bCs/>
                <w:color w:val="000000"/>
                <w:sz w:val="22"/>
                <w:szCs w:val="22"/>
              </w:rPr>
              <w:t>4</w:t>
            </w:r>
          </w:p>
        </w:tc>
        <w:tc>
          <w:tcPr>
            <w:tcW w:w="1268" w:type="dxa"/>
            <w:tcBorders>
              <w:left w:val="nil"/>
              <w:right w:val="nil"/>
            </w:tcBorders>
            <w:shd w:val="clear" w:color="auto" w:fill="auto"/>
          </w:tcPr>
          <w:p w14:paraId="40201DEE" w14:textId="77777777" w:rsidR="00F45203" w:rsidRPr="006A3E54" w:rsidRDefault="00F45203" w:rsidP="008C5277">
            <w:pPr>
              <w:jc w:val="center"/>
              <w:rPr>
                <w:color w:val="000000"/>
              </w:rPr>
            </w:pPr>
            <w:r w:rsidRPr="006A3E54">
              <w:rPr>
                <w:rFonts w:ascii="Book Antiqua" w:hAnsi="Book Antiqua"/>
                <w:color w:val="000000"/>
                <w:sz w:val="22"/>
                <w:szCs w:val="22"/>
              </w:rPr>
              <w:t>Ex42</w:t>
            </w:r>
          </w:p>
        </w:tc>
        <w:tc>
          <w:tcPr>
            <w:tcW w:w="1268" w:type="dxa"/>
            <w:tcBorders>
              <w:left w:val="nil"/>
              <w:right w:val="nil"/>
            </w:tcBorders>
            <w:shd w:val="clear" w:color="auto" w:fill="auto"/>
          </w:tcPr>
          <w:p w14:paraId="2B28F746" w14:textId="77777777" w:rsidR="00F45203" w:rsidRPr="006A3E54" w:rsidRDefault="00F45203" w:rsidP="008C5277">
            <w:pPr>
              <w:jc w:val="center"/>
              <w:rPr>
                <w:color w:val="000000"/>
              </w:rPr>
            </w:pPr>
            <w:r w:rsidRPr="006A3E54">
              <w:rPr>
                <w:rFonts w:ascii="Book Antiqua" w:hAnsi="Book Antiqua"/>
                <w:color w:val="000000"/>
                <w:sz w:val="22"/>
                <w:szCs w:val="22"/>
              </w:rPr>
              <w:t>Ex43</w:t>
            </w:r>
          </w:p>
        </w:tc>
        <w:tc>
          <w:tcPr>
            <w:tcW w:w="1268" w:type="dxa"/>
            <w:tcBorders>
              <w:left w:val="nil"/>
              <w:right w:val="nil"/>
            </w:tcBorders>
            <w:shd w:val="clear" w:color="auto" w:fill="auto"/>
          </w:tcPr>
          <w:p w14:paraId="5DA30621" w14:textId="77777777" w:rsidR="00F45203" w:rsidRPr="006A3E54" w:rsidRDefault="00F45203" w:rsidP="008C5277">
            <w:pPr>
              <w:jc w:val="center"/>
              <w:rPr>
                <w:color w:val="000000"/>
              </w:rPr>
            </w:pPr>
            <w:r w:rsidRPr="006A3E54">
              <w:rPr>
                <w:rFonts w:ascii="Book Antiqua" w:hAnsi="Book Antiqua"/>
                <w:color w:val="000000"/>
                <w:sz w:val="22"/>
                <w:szCs w:val="22"/>
              </w:rPr>
              <w:t>Ex44</w:t>
            </w:r>
          </w:p>
        </w:tc>
      </w:tr>
    </w:tbl>
    <w:p w14:paraId="7146D3C2" w14:textId="77777777" w:rsidR="00F45203" w:rsidRPr="009322AA" w:rsidRDefault="00F45203" w:rsidP="008C5277">
      <w:pPr>
        <w:jc w:val="center"/>
        <w:rPr>
          <w:rFonts w:ascii="Book Antiqua" w:hAnsi="Book Antiqua"/>
          <w:i/>
          <w:sz w:val="20"/>
          <w:szCs w:val="22"/>
        </w:rPr>
      </w:pPr>
      <w:r w:rsidRPr="009322AA">
        <w:rPr>
          <w:rFonts w:ascii="Book Antiqua" w:hAnsi="Book Antiqua"/>
          <w:b/>
          <w:i/>
          <w:sz w:val="20"/>
          <w:szCs w:val="22"/>
        </w:rPr>
        <w:t>Fonte:</w:t>
      </w:r>
      <w:r w:rsidRPr="009322AA">
        <w:rPr>
          <w:rFonts w:ascii="Book Antiqua" w:hAnsi="Book Antiqua"/>
          <w:i/>
          <w:sz w:val="20"/>
          <w:szCs w:val="22"/>
        </w:rPr>
        <w:t xml:space="preserve"> IGBE</w:t>
      </w:r>
      <w:r w:rsidR="00BB2951" w:rsidRPr="009322AA">
        <w:rPr>
          <w:rFonts w:ascii="Book Antiqua" w:hAnsi="Book Antiqua"/>
          <w:i/>
          <w:sz w:val="20"/>
          <w:szCs w:val="22"/>
        </w:rPr>
        <w:t>,</w:t>
      </w:r>
      <w:r w:rsidRPr="009322AA">
        <w:rPr>
          <w:rFonts w:ascii="Book Antiqua" w:hAnsi="Book Antiqua"/>
          <w:i/>
          <w:sz w:val="20"/>
          <w:szCs w:val="22"/>
        </w:rPr>
        <w:t xml:space="preserve"> 2017</w:t>
      </w:r>
    </w:p>
    <w:p w14:paraId="6027B267" w14:textId="77777777" w:rsidR="009535B0" w:rsidRDefault="009535B0" w:rsidP="008C5277">
      <w:pPr>
        <w:jc w:val="both"/>
        <w:rPr>
          <w:rFonts w:ascii="Book Antiqua" w:hAnsi="Book Antiqua"/>
          <w:sz w:val="22"/>
          <w:szCs w:val="22"/>
        </w:rPr>
      </w:pPr>
    </w:p>
    <w:p w14:paraId="6DF3F3C7" w14:textId="77777777" w:rsidR="001751C1" w:rsidRPr="001751C1" w:rsidRDefault="001751C1" w:rsidP="008C5277">
      <w:pPr>
        <w:jc w:val="center"/>
        <w:rPr>
          <w:rFonts w:ascii="Book Antiqua" w:hAnsi="Book Antiqua"/>
          <w:sz w:val="20"/>
          <w:szCs w:val="22"/>
        </w:rPr>
      </w:pPr>
      <w:r w:rsidRPr="00DB28A2">
        <w:rPr>
          <w:rFonts w:ascii="Book Antiqua" w:hAnsi="Book Antiqua"/>
          <w:b/>
          <w:sz w:val="20"/>
          <w:szCs w:val="22"/>
        </w:rPr>
        <w:t>Quadro 1.</w:t>
      </w:r>
      <w:r w:rsidRPr="001751C1">
        <w:rPr>
          <w:rFonts w:ascii="Book Antiqua" w:hAnsi="Book Antiqua"/>
          <w:sz w:val="20"/>
          <w:szCs w:val="22"/>
        </w:rPr>
        <w:t xml:space="preserve"> Exemplo de Quadro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0"/>
        <w:gridCol w:w="1691"/>
        <w:gridCol w:w="1691"/>
      </w:tblGrid>
      <w:tr w:rsidR="00C00FF9" w:rsidRPr="006A3E54" w14:paraId="2FD87D30" w14:textId="77777777" w:rsidTr="008C5277">
        <w:trPr>
          <w:jc w:val="center"/>
        </w:trPr>
        <w:tc>
          <w:tcPr>
            <w:tcW w:w="1690" w:type="dxa"/>
          </w:tcPr>
          <w:p w14:paraId="42DC1BBE" w14:textId="77777777" w:rsidR="00C00FF9" w:rsidRDefault="003E7840" w:rsidP="008C5277">
            <w:pPr>
              <w:jc w:val="center"/>
              <w:rPr>
                <w:rFonts w:ascii="Book Antiqua" w:hAnsi="Book Antiqua"/>
                <w:sz w:val="22"/>
                <w:szCs w:val="22"/>
              </w:rPr>
            </w:pPr>
            <w:r>
              <w:rPr>
                <w:rFonts w:ascii="Book Antiqua" w:hAnsi="Book Antiqua"/>
                <w:sz w:val="22"/>
                <w:szCs w:val="22"/>
              </w:rPr>
              <w:t>00</w:t>
            </w:r>
          </w:p>
          <w:p w14:paraId="11212B02" w14:textId="77777777" w:rsidR="003E7840" w:rsidRDefault="003E7840" w:rsidP="008C5277">
            <w:pPr>
              <w:jc w:val="center"/>
              <w:rPr>
                <w:rFonts w:ascii="Book Antiqua" w:hAnsi="Book Antiqua"/>
                <w:sz w:val="22"/>
                <w:szCs w:val="22"/>
              </w:rPr>
            </w:pPr>
          </w:p>
          <w:p w14:paraId="407B9D2E" w14:textId="77777777" w:rsidR="003E7840" w:rsidRDefault="003E7840" w:rsidP="008C5277">
            <w:pPr>
              <w:jc w:val="center"/>
              <w:rPr>
                <w:rFonts w:ascii="Book Antiqua" w:hAnsi="Book Antiqua"/>
                <w:sz w:val="22"/>
                <w:szCs w:val="22"/>
              </w:rPr>
            </w:pPr>
          </w:p>
          <w:p w14:paraId="6149C30D" w14:textId="77777777" w:rsidR="003E7840" w:rsidRPr="006A3E54" w:rsidRDefault="003E7840" w:rsidP="008C5277">
            <w:pPr>
              <w:jc w:val="center"/>
              <w:rPr>
                <w:rFonts w:ascii="Book Antiqua" w:hAnsi="Book Antiqua"/>
                <w:sz w:val="22"/>
                <w:szCs w:val="22"/>
              </w:rPr>
            </w:pPr>
          </w:p>
        </w:tc>
        <w:tc>
          <w:tcPr>
            <w:tcW w:w="1691" w:type="dxa"/>
          </w:tcPr>
          <w:p w14:paraId="65CCC5A7" w14:textId="77777777" w:rsidR="00C00FF9" w:rsidRPr="006A3E54" w:rsidRDefault="00C00FF9" w:rsidP="008C5277">
            <w:pPr>
              <w:jc w:val="center"/>
              <w:rPr>
                <w:rFonts w:ascii="Book Antiqua" w:hAnsi="Book Antiqua"/>
                <w:sz w:val="22"/>
                <w:szCs w:val="22"/>
              </w:rPr>
            </w:pPr>
            <w:r w:rsidRPr="006A3E54">
              <w:rPr>
                <w:rFonts w:ascii="Book Antiqua" w:hAnsi="Book Antiqua"/>
                <w:sz w:val="22"/>
                <w:szCs w:val="22"/>
              </w:rPr>
              <w:t>Exemplo 01</w:t>
            </w:r>
          </w:p>
        </w:tc>
        <w:tc>
          <w:tcPr>
            <w:tcW w:w="1691" w:type="dxa"/>
          </w:tcPr>
          <w:p w14:paraId="7BC78223" w14:textId="77777777" w:rsidR="00C00FF9" w:rsidRPr="006A3E54" w:rsidRDefault="00C00FF9" w:rsidP="008C5277">
            <w:pPr>
              <w:jc w:val="center"/>
              <w:rPr>
                <w:rFonts w:ascii="Book Antiqua" w:hAnsi="Book Antiqua"/>
                <w:sz w:val="22"/>
                <w:szCs w:val="22"/>
              </w:rPr>
            </w:pPr>
            <w:r w:rsidRPr="006A3E54">
              <w:rPr>
                <w:rFonts w:ascii="Book Antiqua" w:hAnsi="Book Antiqua"/>
                <w:sz w:val="22"/>
                <w:szCs w:val="22"/>
              </w:rPr>
              <w:t>Exemplo 02</w:t>
            </w:r>
          </w:p>
        </w:tc>
      </w:tr>
      <w:tr w:rsidR="00C00FF9" w:rsidRPr="006A3E54" w14:paraId="5D658796" w14:textId="77777777" w:rsidTr="008C5277">
        <w:trPr>
          <w:jc w:val="center"/>
        </w:trPr>
        <w:tc>
          <w:tcPr>
            <w:tcW w:w="1690" w:type="dxa"/>
          </w:tcPr>
          <w:p w14:paraId="1F4779AC" w14:textId="77777777" w:rsidR="00C00FF9" w:rsidRPr="006A3E54" w:rsidRDefault="00C00FF9" w:rsidP="008C5277">
            <w:pPr>
              <w:jc w:val="center"/>
              <w:rPr>
                <w:rFonts w:ascii="Book Antiqua" w:hAnsi="Book Antiqua"/>
                <w:sz w:val="22"/>
                <w:szCs w:val="22"/>
              </w:rPr>
            </w:pPr>
            <w:r w:rsidRPr="006A3E54">
              <w:rPr>
                <w:rFonts w:ascii="Book Antiqua" w:hAnsi="Book Antiqua"/>
                <w:sz w:val="22"/>
                <w:szCs w:val="22"/>
              </w:rPr>
              <w:t>Quadro 001</w:t>
            </w:r>
          </w:p>
        </w:tc>
        <w:tc>
          <w:tcPr>
            <w:tcW w:w="1691" w:type="dxa"/>
          </w:tcPr>
          <w:p w14:paraId="14139028" w14:textId="77777777" w:rsidR="00C00FF9" w:rsidRPr="006A3E54" w:rsidRDefault="00C00FF9" w:rsidP="008C5277">
            <w:pPr>
              <w:jc w:val="center"/>
              <w:rPr>
                <w:rFonts w:ascii="Book Antiqua" w:hAnsi="Book Antiqua"/>
                <w:sz w:val="22"/>
                <w:szCs w:val="22"/>
              </w:rPr>
            </w:pPr>
            <w:r w:rsidRPr="006A3E54">
              <w:rPr>
                <w:rFonts w:ascii="Book Antiqua" w:hAnsi="Book Antiqua"/>
                <w:sz w:val="22"/>
                <w:szCs w:val="22"/>
              </w:rPr>
              <w:t>Texto exemplo1</w:t>
            </w:r>
          </w:p>
        </w:tc>
        <w:tc>
          <w:tcPr>
            <w:tcW w:w="1691" w:type="dxa"/>
          </w:tcPr>
          <w:p w14:paraId="4D8E0BBF" w14:textId="77777777" w:rsidR="00C00FF9" w:rsidRPr="006A3E54" w:rsidRDefault="001751C1" w:rsidP="008C5277">
            <w:pPr>
              <w:jc w:val="center"/>
              <w:rPr>
                <w:rFonts w:ascii="Book Antiqua" w:hAnsi="Book Antiqua"/>
                <w:sz w:val="22"/>
                <w:szCs w:val="22"/>
              </w:rPr>
            </w:pPr>
            <w:r w:rsidRPr="006A3E54">
              <w:rPr>
                <w:rFonts w:ascii="Book Antiqua" w:hAnsi="Book Antiqua"/>
                <w:sz w:val="22"/>
                <w:szCs w:val="22"/>
              </w:rPr>
              <w:t>Texto exemplo1</w:t>
            </w:r>
          </w:p>
        </w:tc>
      </w:tr>
      <w:tr w:rsidR="00C00FF9" w:rsidRPr="006A3E54" w14:paraId="169742B2" w14:textId="77777777" w:rsidTr="008C5277">
        <w:trPr>
          <w:jc w:val="center"/>
        </w:trPr>
        <w:tc>
          <w:tcPr>
            <w:tcW w:w="1690" w:type="dxa"/>
          </w:tcPr>
          <w:p w14:paraId="1B0F603C" w14:textId="77777777" w:rsidR="00C00FF9" w:rsidRPr="006A3E54" w:rsidRDefault="00C00FF9" w:rsidP="008C5277">
            <w:pPr>
              <w:jc w:val="center"/>
              <w:rPr>
                <w:rFonts w:ascii="Book Antiqua" w:hAnsi="Book Antiqua"/>
                <w:sz w:val="22"/>
                <w:szCs w:val="22"/>
              </w:rPr>
            </w:pPr>
            <w:r w:rsidRPr="006A3E54">
              <w:rPr>
                <w:rFonts w:ascii="Book Antiqua" w:hAnsi="Book Antiqua"/>
                <w:sz w:val="22"/>
                <w:szCs w:val="22"/>
              </w:rPr>
              <w:t>Quadro 002</w:t>
            </w:r>
          </w:p>
        </w:tc>
        <w:tc>
          <w:tcPr>
            <w:tcW w:w="1691" w:type="dxa"/>
          </w:tcPr>
          <w:p w14:paraId="37EB9000" w14:textId="77777777" w:rsidR="00C00FF9" w:rsidRPr="006A3E54" w:rsidRDefault="00C00FF9" w:rsidP="008C5277">
            <w:pPr>
              <w:jc w:val="center"/>
              <w:rPr>
                <w:rFonts w:ascii="Book Antiqua" w:hAnsi="Book Antiqua"/>
                <w:sz w:val="22"/>
                <w:szCs w:val="22"/>
              </w:rPr>
            </w:pPr>
            <w:r w:rsidRPr="006A3E54">
              <w:rPr>
                <w:rFonts w:ascii="Book Antiqua" w:hAnsi="Book Antiqua"/>
                <w:sz w:val="22"/>
                <w:szCs w:val="22"/>
              </w:rPr>
              <w:t>Texto exemplo</w:t>
            </w:r>
            <w:r w:rsidR="001751C1" w:rsidRPr="006A3E54">
              <w:rPr>
                <w:rFonts w:ascii="Book Antiqua" w:hAnsi="Book Antiqua"/>
                <w:sz w:val="22"/>
                <w:szCs w:val="22"/>
              </w:rPr>
              <w:t>2</w:t>
            </w:r>
          </w:p>
        </w:tc>
        <w:tc>
          <w:tcPr>
            <w:tcW w:w="1691" w:type="dxa"/>
          </w:tcPr>
          <w:p w14:paraId="63001E4C" w14:textId="77777777" w:rsidR="00C00FF9" w:rsidRPr="006A3E54" w:rsidRDefault="001751C1" w:rsidP="008C5277">
            <w:pPr>
              <w:jc w:val="center"/>
              <w:rPr>
                <w:rFonts w:ascii="Book Antiqua" w:hAnsi="Book Antiqua"/>
                <w:sz w:val="22"/>
                <w:szCs w:val="22"/>
              </w:rPr>
            </w:pPr>
            <w:r w:rsidRPr="006A3E54">
              <w:rPr>
                <w:rFonts w:ascii="Book Antiqua" w:hAnsi="Book Antiqua"/>
                <w:sz w:val="22"/>
                <w:szCs w:val="22"/>
              </w:rPr>
              <w:t>Texto exemplo2</w:t>
            </w:r>
          </w:p>
        </w:tc>
      </w:tr>
    </w:tbl>
    <w:p w14:paraId="43E66E85" w14:textId="465536B7" w:rsidR="00C00FF9" w:rsidRPr="009322AA" w:rsidRDefault="001751C1" w:rsidP="008C5277">
      <w:pPr>
        <w:jc w:val="center"/>
        <w:rPr>
          <w:rFonts w:ascii="Book Antiqua" w:hAnsi="Book Antiqua"/>
          <w:i/>
          <w:sz w:val="20"/>
          <w:szCs w:val="22"/>
        </w:rPr>
      </w:pPr>
      <w:r w:rsidRPr="009322AA">
        <w:rPr>
          <w:rFonts w:ascii="Book Antiqua" w:hAnsi="Book Antiqua"/>
          <w:b/>
          <w:i/>
          <w:sz w:val="20"/>
          <w:szCs w:val="22"/>
        </w:rPr>
        <w:t>Fonte:</w:t>
      </w:r>
      <w:r w:rsidRPr="009322AA">
        <w:rPr>
          <w:rFonts w:ascii="Book Antiqua" w:hAnsi="Book Antiqua"/>
          <w:i/>
          <w:sz w:val="20"/>
          <w:szCs w:val="22"/>
        </w:rPr>
        <w:t xml:space="preserve"> IPEA</w:t>
      </w:r>
      <w:r w:rsidR="00BB2951" w:rsidRPr="009322AA">
        <w:rPr>
          <w:rFonts w:ascii="Book Antiqua" w:hAnsi="Book Antiqua"/>
          <w:i/>
          <w:sz w:val="20"/>
          <w:szCs w:val="22"/>
        </w:rPr>
        <w:t>,</w:t>
      </w:r>
      <w:r w:rsidRPr="009322AA">
        <w:rPr>
          <w:rFonts w:ascii="Book Antiqua" w:hAnsi="Book Antiqua"/>
          <w:i/>
          <w:sz w:val="20"/>
          <w:szCs w:val="22"/>
        </w:rPr>
        <w:t xml:space="preserve"> 2018</w:t>
      </w:r>
    </w:p>
    <w:p w14:paraId="4E20E0A6" w14:textId="77777777" w:rsidR="008C5277" w:rsidRPr="001751C1" w:rsidRDefault="008C5277" w:rsidP="001751C1">
      <w:pPr>
        <w:jc w:val="both"/>
        <w:rPr>
          <w:rFonts w:ascii="Book Antiqua" w:hAnsi="Book Antiqua"/>
          <w:sz w:val="20"/>
          <w:szCs w:val="22"/>
        </w:rPr>
      </w:pPr>
    </w:p>
    <w:p w14:paraId="55EA6966" w14:textId="5E5715CC" w:rsidR="00721805" w:rsidRDefault="00721805" w:rsidP="00721805">
      <w:pPr>
        <w:ind w:firstLine="708"/>
        <w:jc w:val="both"/>
        <w:rPr>
          <w:rFonts w:ascii="Book Antiqua" w:hAnsi="Book Antiqua"/>
          <w:sz w:val="22"/>
          <w:szCs w:val="22"/>
        </w:rPr>
      </w:pPr>
      <w:r>
        <w:rPr>
          <w:rFonts w:ascii="Book Antiqua" w:hAnsi="Book Antiqua"/>
          <w:sz w:val="22"/>
          <w:szCs w:val="22"/>
        </w:rPr>
        <w:t xml:space="preserve">Para gráficos e outros correlatos segue exemplo: </w:t>
      </w:r>
    </w:p>
    <w:p w14:paraId="4DEC169D" w14:textId="77777777" w:rsidR="008C5277" w:rsidRDefault="008C5277" w:rsidP="00721805">
      <w:pPr>
        <w:ind w:firstLine="708"/>
        <w:jc w:val="both"/>
        <w:rPr>
          <w:rFonts w:ascii="Book Antiqua" w:hAnsi="Book Antiqua"/>
          <w:sz w:val="22"/>
          <w:szCs w:val="22"/>
        </w:rPr>
      </w:pPr>
    </w:p>
    <w:p w14:paraId="1CDA5588" w14:textId="788D777F" w:rsidR="005A1EA3" w:rsidRDefault="00231419" w:rsidP="008C5277">
      <w:pPr>
        <w:jc w:val="center"/>
        <w:rPr>
          <w:rFonts w:ascii="Book Antiqua" w:hAnsi="Book Antiqua"/>
          <w:sz w:val="22"/>
          <w:szCs w:val="22"/>
        </w:rPr>
      </w:pPr>
      <w:r>
        <w:rPr>
          <w:rFonts w:ascii="Book Antiqua" w:hAnsi="Book Antiqua"/>
          <w:noProof/>
          <w:sz w:val="22"/>
          <w:szCs w:val="22"/>
        </w:rPr>
        <w:drawing>
          <wp:inline distT="0" distB="0" distL="0" distR="0" wp14:anchorId="7353CE82" wp14:editId="72B87EB7">
            <wp:extent cx="3162300" cy="2854721"/>
            <wp:effectExtent l="0" t="0" r="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2014" cy="2881545"/>
                    </a:xfrm>
                    <a:prstGeom prst="rect">
                      <a:avLst/>
                    </a:prstGeom>
                    <a:noFill/>
                    <a:ln>
                      <a:noFill/>
                    </a:ln>
                  </pic:spPr>
                </pic:pic>
              </a:graphicData>
            </a:graphic>
          </wp:inline>
        </w:drawing>
      </w:r>
    </w:p>
    <w:p w14:paraId="273558C7" w14:textId="3FDF1D6B" w:rsidR="005A1EA3" w:rsidRPr="009322AA" w:rsidRDefault="005A1EA3" w:rsidP="008C5277">
      <w:pPr>
        <w:jc w:val="center"/>
        <w:rPr>
          <w:rFonts w:ascii="Book Antiqua" w:hAnsi="Book Antiqua"/>
          <w:b/>
          <w:i/>
          <w:sz w:val="20"/>
          <w:szCs w:val="22"/>
        </w:rPr>
      </w:pPr>
      <w:r>
        <w:rPr>
          <w:rFonts w:ascii="Book Antiqua" w:hAnsi="Book Antiqua"/>
          <w:b/>
          <w:sz w:val="20"/>
          <w:szCs w:val="22"/>
        </w:rPr>
        <w:t xml:space="preserve">Figura </w:t>
      </w:r>
      <w:r w:rsidR="00B45B22">
        <w:rPr>
          <w:rFonts w:ascii="Book Antiqua" w:hAnsi="Book Antiqua"/>
          <w:b/>
          <w:sz w:val="20"/>
          <w:szCs w:val="22"/>
        </w:rPr>
        <w:t>1</w:t>
      </w:r>
      <w:r w:rsidRPr="00CB76F8">
        <w:rPr>
          <w:rFonts w:ascii="Book Antiqua" w:hAnsi="Book Antiqua"/>
          <w:b/>
          <w:sz w:val="20"/>
          <w:szCs w:val="22"/>
        </w:rPr>
        <w:t>.</w:t>
      </w:r>
      <w:r w:rsidRPr="00CB76F8">
        <w:rPr>
          <w:rFonts w:ascii="Book Antiqua" w:hAnsi="Book Antiqua"/>
          <w:sz w:val="20"/>
          <w:szCs w:val="22"/>
        </w:rPr>
        <w:t xml:space="preserve"> Exemplo de </w:t>
      </w:r>
      <w:r>
        <w:rPr>
          <w:rFonts w:ascii="Book Antiqua" w:hAnsi="Book Antiqua"/>
          <w:sz w:val="20"/>
          <w:szCs w:val="22"/>
        </w:rPr>
        <w:t>gráfico para o artigo</w:t>
      </w:r>
      <w:r w:rsidR="009322AA">
        <w:rPr>
          <w:rFonts w:ascii="Book Antiqua" w:hAnsi="Book Antiqua"/>
          <w:sz w:val="20"/>
          <w:szCs w:val="22"/>
        </w:rPr>
        <w:t xml:space="preserve">. </w:t>
      </w:r>
      <w:r w:rsidRPr="009322AA">
        <w:rPr>
          <w:rFonts w:ascii="Book Antiqua" w:hAnsi="Book Antiqua"/>
          <w:b/>
          <w:i/>
          <w:sz w:val="20"/>
          <w:szCs w:val="22"/>
        </w:rPr>
        <w:t xml:space="preserve">Fonte: </w:t>
      </w:r>
      <w:r w:rsidRPr="009322AA">
        <w:rPr>
          <w:rFonts w:ascii="Book Antiqua" w:hAnsi="Book Antiqua"/>
          <w:i/>
          <w:sz w:val="20"/>
          <w:szCs w:val="22"/>
        </w:rPr>
        <w:t>IBGE, in: G1.com</w:t>
      </w:r>
    </w:p>
    <w:p w14:paraId="449B900D" w14:textId="77777777" w:rsidR="005A1EA3" w:rsidRDefault="005A1EA3" w:rsidP="00BA6D8B">
      <w:pPr>
        <w:jc w:val="both"/>
        <w:rPr>
          <w:rFonts w:ascii="Book Antiqua" w:hAnsi="Book Antiqua"/>
          <w:sz w:val="22"/>
          <w:szCs w:val="22"/>
        </w:rPr>
      </w:pPr>
    </w:p>
    <w:p w14:paraId="1EF220AF" w14:textId="77777777" w:rsidR="00CB76F8" w:rsidRDefault="00B73D6A" w:rsidP="00CB76F8">
      <w:pPr>
        <w:ind w:firstLine="708"/>
        <w:jc w:val="both"/>
        <w:rPr>
          <w:rFonts w:ascii="Book Antiqua" w:hAnsi="Book Antiqua"/>
          <w:sz w:val="22"/>
          <w:szCs w:val="22"/>
        </w:rPr>
      </w:pPr>
      <w:r>
        <w:rPr>
          <w:rFonts w:ascii="Book Antiqua" w:hAnsi="Book Antiqua"/>
          <w:sz w:val="22"/>
          <w:szCs w:val="22"/>
        </w:rPr>
        <w:t>Para imagens, fotos e o</w:t>
      </w:r>
      <w:r w:rsidR="00CB76F8">
        <w:rPr>
          <w:rFonts w:ascii="Book Antiqua" w:hAnsi="Book Antiqua"/>
          <w:sz w:val="22"/>
          <w:szCs w:val="22"/>
        </w:rPr>
        <w:t xml:space="preserve">utros correlatos segue exemplo: </w:t>
      </w:r>
    </w:p>
    <w:p w14:paraId="49DCAADF" w14:textId="77777777" w:rsidR="00CB76F8" w:rsidRDefault="00CB76F8" w:rsidP="00BA6D8B">
      <w:pPr>
        <w:jc w:val="both"/>
        <w:rPr>
          <w:rFonts w:ascii="Book Antiqua" w:hAnsi="Book Antiqua"/>
          <w:sz w:val="22"/>
          <w:szCs w:val="22"/>
        </w:rPr>
      </w:pPr>
    </w:p>
    <w:p w14:paraId="319409ED" w14:textId="26BD7558" w:rsidR="003475ED" w:rsidRDefault="00A5181A" w:rsidP="008C5277">
      <w:pPr>
        <w:jc w:val="center"/>
        <w:rPr>
          <w:rFonts w:ascii="Book Antiqua" w:hAnsi="Book Antiqua"/>
          <w:sz w:val="22"/>
          <w:szCs w:val="22"/>
        </w:rPr>
      </w:pPr>
      <w:r>
        <w:rPr>
          <w:rFonts w:ascii="Book Antiqua" w:hAnsi="Book Antiqua"/>
          <w:noProof/>
          <w:sz w:val="22"/>
          <w:szCs w:val="22"/>
        </w:rPr>
        <w:drawing>
          <wp:inline distT="0" distB="0" distL="0" distR="0" wp14:anchorId="7956F27B" wp14:editId="0DB0566D">
            <wp:extent cx="3519142" cy="1771650"/>
            <wp:effectExtent l="0" t="0" r="5715"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7807" cy="1781047"/>
                    </a:xfrm>
                    <a:prstGeom prst="rect">
                      <a:avLst/>
                    </a:prstGeom>
                    <a:noFill/>
                    <a:ln>
                      <a:noFill/>
                    </a:ln>
                  </pic:spPr>
                </pic:pic>
              </a:graphicData>
            </a:graphic>
          </wp:inline>
        </w:drawing>
      </w:r>
    </w:p>
    <w:p w14:paraId="1409D58F" w14:textId="71B5B980" w:rsidR="00CB76F8" w:rsidRPr="00041BA5" w:rsidRDefault="00CB76F8" w:rsidP="008C5277">
      <w:pPr>
        <w:jc w:val="center"/>
        <w:rPr>
          <w:rFonts w:ascii="Book Antiqua" w:hAnsi="Book Antiqua"/>
          <w:b/>
          <w:i/>
          <w:sz w:val="20"/>
          <w:szCs w:val="22"/>
        </w:rPr>
      </w:pPr>
      <w:r w:rsidRPr="00CB76F8">
        <w:rPr>
          <w:rFonts w:ascii="Book Antiqua" w:hAnsi="Book Antiqua"/>
          <w:b/>
          <w:sz w:val="20"/>
          <w:szCs w:val="22"/>
        </w:rPr>
        <w:t xml:space="preserve">Figura </w:t>
      </w:r>
      <w:r w:rsidR="00B45B22">
        <w:rPr>
          <w:rFonts w:ascii="Book Antiqua" w:hAnsi="Book Antiqua"/>
          <w:b/>
          <w:sz w:val="20"/>
          <w:szCs w:val="22"/>
        </w:rPr>
        <w:t>2</w:t>
      </w:r>
      <w:r w:rsidRPr="00CB76F8">
        <w:rPr>
          <w:rFonts w:ascii="Book Antiqua" w:hAnsi="Book Antiqua"/>
          <w:b/>
          <w:sz w:val="20"/>
          <w:szCs w:val="22"/>
        </w:rPr>
        <w:t>.</w:t>
      </w:r>
      <w:r w:rsidRPr="00CB76F8">
        <w:rPr>
          <w:rFonts w:ascii="Book Antiqua" w:hAnsi="Book Antiqua"/>
          <w:sz w:val="20"/>
          <w:szCs w:val="22"/>
        </w:rPr>
        <w:t xml:space="preserve"> Exemplo de imagem para o artigo</w:t>
      </w:r>
      <w:r w:rsidR="00041BA5">
        <w:rPr>
          <w:rFonts w:ascii="Book Antiqua" w:hAnsi="Book Antiqua"/>
          <w:sz w:val="20"/>
          <w:szCs w:val="22"/>
        </w:rPr>
        <w:t xml:space="preserve">. </w:t>
      </w:r>
      <w:r w:rsidRPr="00041BA5">
        <w:rPr>
          <w:rFonts w:ascii="Book Antiqua" w:hAnsi="Book Antiqua"/>
          <w:b/>
          <w:i/>
          <w:sz w:val="20"/>
          <w:szCs w:val="22"/>
        </w:rPr>
        <w:t xml:space="preserve">Fonte: </w:t>
      </w:r>
      <w:proofErr w:type="spellStart"/>
      <w:r w:rsidR="00231419" w:rsidRPr="00041BA5">
        <w:rPr>
          <w:rFonts w:ascii="Book Antiqua" w:hAnsi="Book Antiqua"/>
          <w:i/>
          <w:sz w:val="20"/>
          <w:szCs w:val="22"/>
        </w:rPr>
        <w:t>ReMATE</w:t>
      </w:r>
      <w:proofErr w:type="spellEnd"/>
      <w:r w:rsidR="00BE7891" w:rsidRPr="00041BA5">
        <w:rPr>
          <w:rFonts w:ascii="Book Antiqua" w:hAnsi="Book Antiqua"/>
          <w:i/>
          <w:sz w:val="20"/>
          <w:szCs w:val="22"/>
        </w:rPr>
        <w:t>, 20</w:t>
      </w:r>
      <w:r w:rsidR="00231419" w:rsidRPr="00041BA5">
        <w:rPr>
          <w:rFonts w:ascii="Book Antiqua" w:hAnsi="Book Antiqua"/>
          <w:i/>
          <w:sz w:val="20"/>
          <w:szCs w:val="22"/>
        </w:rPr>
        <w:t>20</w:t>
      </w:r>
      <w:r w:rsidR="00BE7891" w:rsidRPr="00041BA5">
        <w:rPr>
          <w:rFonts w:ascii="Book Antiqua" w:hAnsi="Book Antiqua"/>
          <w:i/>
          <w:sz w:val="20"/>
          <w:szCs w:val="22"/>
        </w:rPr>
        <w:t>.</w:t>
      </w:r>
    </w:p>
    <w:p w14:paraId="12FB1BFE" w14:textId="73DD414F" w:rsidR="00177C7F" w:rsidRDefault="00177C7F" w:rsidP="00BA6D8B">
      <w:pPr>
        <w:jc w:val="both"/>
        <w:rPr>
          <w:rFonts w:ascii="Book Antiqua" w:hAnsi="Book Antiqua"/>
          <w:sz w:val="22"/>
          <w:szCs w:val="22"/>
        </w:rPr>
      </w:pPr>
    </w:p>
    <w:p w14:paraId="0A1F59D5" w14:textId="77777777" w:rsidR="00603D7A" w:rsidRDefault="00603D7A" w:rsidP="00BA6D8B">
      <w:pPr>
        <w:jc w:val="both"/>
        <w:rPr>
          <w:rFonts w:ascii="Book Antiqua" w:hAnsi="Book Antiqua"/>
          <w:sz w:val="22"/>
          <w:szCs w:val="22"/>
        </w:rPr>
      </w:pPr>
    </w:p>
    <w:p w14:paraId="466D99F1" w14:textId="6D06D0CE" w:rsidR="00561982" w:rsidRPr="00AF53DF" w:rsidRDefault="00340906" w:rsidP="00BA6D8B">
      <w:pPr>
        <w:jc w:val="both"/>
        <w:rPr>
          <w:rFonts w:ascii="Book Antiqua" w:hAnsi="Book Antiqua"/>
          <w:b/>
          <w:i/>
          <w:sz w:val="22"/>
          <w:szCs w:val="22"/>
        </w:rPr>
      </w:pPr>
      <w:r w:rsidRPr="00AF53DF">
        <w:rPr>
          <w:rFonts w:ascii="Book Antiqua" w:hAnsi="Book Antiqua"/>
          <w:b/>
          <w:i/>
          <w:sz w:val="22"/>
          <w:szCs w:val="22"/>
        </w:rPr>
        <w:t>f.</w:t>
      </w:r>
      <w:r w:rsidR="00561982" w:rsidRPr="00AF53DF">
        <w:rPr>
          <w:rFonts w:ascii="Book Antiqua" w:hAnsi="Book Antiqua"/>
          <w:b/>
          <w:i/>
          <w:sz w:val="22"/>
          <w:szCs w:val="22"/>
        </w:rPr>
        <w:t xml:space="preserve"> Fórmulas e Equações </w:t>
      </w:r>
    </w:p>
    <w:p w14:paraId="75B79501" w14:textId="398559FC" w:rsidR="00561982" w:rsidRDefault="00561982" w:rsidP="00ED0DAD">
      <w:pPr>
        <w:spacing w:after="120"/>
        <w:jc w:val="both"/>
        <w:rPr>
          <w:rFonts w:ascii="Book Antiqua" w:hAnsi="Book Antiqua"/>
          <w:sz w:val="22"/>
          <w:szCs w:val="22"/>
        </w:rPr>
      </w:pPr>
      <w:r>
        <w:rPr>
          <w:rFonts w:ascii="Book Antiqua" w:hAnsi="Book Antiqua"/>
          <w:sz w:val="22"/>
          <w:szCs w:val="22"/>
        </w:rPr>
        <w:tab/>
        <w:t>As fórmulas e equações numéricas e/ou algébricas devem ser digitadas utilizando os modelos de equação do Word ou semelhante, deve</w:t>
      </w:r>
      <w:r w:rsidR="00340906">
        <w:rPr>
          <w:rFonts w:ascii="Book Antiqua" w:hAnsi="Book Antiqua"/>
          <w:sz w:val="22"/>
          <w:szCs w:val="22"/>
        </w:rPr>
        <w:t>m</w:t>
      </w:r>
      <w:r>
        <w:rPr>
          <w:rFonts w:ascii="Book Antiqua" w:hAnsi="Book Antiqua"/>
          <w:sz w:val="22"/>
          <w:szCs w:val="22"/>
        </w:rPr>
        <w:t xml:space="preserve"> est</w:t>
      </w:r>
      <w:r w:rsidR="00340906">
        <w:rPr>
          <w:rFonts w:ascii="Book Antiqua" w:hAnsi="Book Antiqua"/>
          <w:sz w:val="22"/>
          <w:szCs w:val="22"/>
        </w:rPr>
        <w:t>ar</w:t>
      </w:r>
      <w:r>
        <w:rPr>
          <w:rFonts w:ascii="Book Antiqua" w:hAnsi="Book Antiqua"/>
          <w:sz w:val="22"/>
          <w:szCs w:val="22"/>
        </w:rPr>
        <w:t xml:space="preserve"> centralizada</w:t>
      </w:r>
      <w:r w:rsidR="00340906">
        <w:rPr>
          <w:rFonts w:ascii="Book Antiqua" w:hAnsi="Book Antiqua"/>
          <w:sz w:val="22"/>
          <w:szCs w:val="22"/>
        </w:rPr>
        <w:t>s</w:t>
      </w:r>
      <w:r w:rsidR="00193250">
        <w:rPr>
          <w:rFonts w:ascii="Book Antiqua" w:hAnsi="Book Antiqua"/>
          <w:sz w:val="22"/>
          <w:szCs w:val="22"/>
        </w:rPr>
        <w:t xml:space="preserve">, com espaçamento antes e depois de parágrafo de 0,6 cm, </w:t>
      </w:r>
      <w:r>
        <w:rPr>
          <w:rFonts w:ascii="Book Antiqua" w:hAnsi="Book Antiqua"/>
          <w:sz w:val="22"/>
          <w:szCs w:val="22"/>
        </w:rPr>
        <w:t>em linha própria e identificada por letra, número ou caractere entre parênteses no mesmo espaço da fórmula como segue o exemplo:</w:t>
      </w:r>
    </w:p>
    <w:p w14:paraId="3B9D98D6" w14:textId="77777777" w:rsidR="008C5277" w:rsidRDefault="008C5277" w:rsidP="00193250">
      <w:pPr>
        <w:spacing w:after="120"/>
        <w:jc w:val="both"/>
        <w:rPr>
          <w:rFonts w:ascii="Cambria Math" w:hAnsi="Cambria Math"/>
          <w:sz w:val="22"/>
          <w:szCs w:val="22"/>
          <w:oMath/>
        </w:rPr>
        <w:sectPr w:rsidR="008C5277" w:rsidSect="00543F99">
          <w:headerReference w:type="default" r:id="rId10"/>
          <w:footerReference w:type="default" r:id="rId11"/>
          <w:type w:val="continuous"/>
          <w:pgSz w:w="11907" w:h="16840" w:code="9"/>
          <w:pgMar w:top="1418" w:right="1134" w:bottom="1134" w:left="1134" w:header="284" w:footer="567" w:gutter="0"/>
          <w:cols w:space="340"/>
          <w:docGrid w:linePitch="360"/>
        </w:sectPr>
      </w:pPr>
    </w:p>
    <w:p w14:paraId="1EDC3B21" w14:textId="23A993F3" w:rsidR="00DF59C6" w:rsidRPr="00DF59C6" w:rsidRDefault="00DF59C6" w:rsidP="00193250">
      <w:pPr>
        <w:spacing w:after="120"/>
        <w:jc w:val="both"/>
        <w:rPr>
          <w:rFonts w:ascii="Book Antiqua" w:hAnsi="Book Antiqua"/>
          <w:sz w:val="22"/>
          <w:szCs w:val="22"/>
        </w:rPr>
      </w:pPr>
      <m:oMathPara>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d</m:t>
              </m:r>
            </m:num>
            <m:den>
              <m:r>
                <w:rPr>
                  <w:rFonts w:ascii="Cambria Math" w:hAnsi="Cambria Math"/>
                  <w:sz w:val="22"/>
                  <w:szCs w:val="22"/>
                </w:rPr>
                <m:t>dx</m:t>
              </m:r>
            </m:den>
          </m:f>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+y</m:t>
              </m:r>
            </m:e>
          </m:d>
          <m:r>
            <w:rPr>
              <w:rFonts w:ascii="Cambria Math" w:hAnsi="Cambria Math"/>
              <w:sz w:val="22"/>
              <w:szCs w:val="22"/>
            </w:rPr>
            <m:t xml:space="preserve">           (1)</m:t>
          </m:r>
        </m:oMath>
      </m:oMathPara>
    </w:p>
    <w:p w14:paraId="17183F5C" w14:textId="77777777" w:rsidR="008C5277" w:rsidRDefault="008C5277" w:rsidP="00F92099">
      <w:pPr>
        <w:spacing w:after="120"/>
        <w:jc w:val="both"/>
        <w:rPr>
          <w:rFonts w:ascii="Book Antiqua" w:hAnsi="Book Antiqua"/>
          <w:sz w:val="22"/>
          <w:szCs w:val="22"/>
        </w:rPr>
        <w:sectPr w:rsidR="008C5277" w:rsidSect="008C5277">
          <w:type w:val="continuous"/>
          <w:pgSz w:w="11907" w:h="16840" w:code="9"/>
          <w:pgMar w:top="1616" w:right="851" w:bottom="1701" w:left="851" w:header="720" w:footer="720" w:gutter="0"/>
          <w:cols w:space="340"/>
          <w:docGrid w:linePitch="360"/>
        </w:sectPr>
      </w:pPr>
    </w:p>
    <w:p w14:paraId="01D52CE5" w14:textId="323A201C" w:rsidR="00DF59C6" w:rsidRDefault="00ED0DAD" w:rsidP="00F92099">
      <w:pPr>
        <w:spacing w:after="120"/>
        <w:jc w:val="both"/>
        <w:rPr>
          <w:rFonts w:ascii="Book Antiqua" w:hAnsi="Book Antiqua"/>
          <w:sz w:val="22"/>
          <w:szCs w:val="22"/>
        </w:rPr>
      </w:pPr>
      <w:r>
        <w:rPr>
          <w:rFonts w:ascii="Book Antiqua" w:hAnsi="Book Antiqua"/>
          <w:sz w:val="22"/>
          <w:szCs w:val="22"/>
        </w:rPr>
        <w:tab/>
      </w:r>
      <w:r w:rsidR="008C5277">
        <w:rPr>
          <w:rFonts w:ascii="Book Antiqua" w:hAnsi="Book Antiqua"/>
          <w:sz w:val="22"/>
          <w:szCs w:val="22"/>
        </w:rPr>
        <w:t>Fórmulas</w:t>
      </w:r>
      <w:r>
        <w:rPr>
          <w:rFonts w:ascii="Book Antiqua" w:hAnsi="Book Antiqua"/>
          <w:sz w:val="22"/>
          <w:szCs w:val="22"/>
        </w:rPr>
        <w:t xml:space="preserve"> química</w:t>
      </w:r>
      <w:r w:rsidR="00AE4812">
        <w:rPr>
          <w:rFonts w:ascii="Book Antiqua" w:hAnsi="Book Antiqua"/>
          <w:sz w:val="22"/>
          <w:szCs w:val="22"/>
        </w:rPr>
        <w:t>s podem ser colocadas junto ao texto (p. ex. Fe</w:t>
      </w:r>
      <w:r w:rsidR="00AE4812" w:rsidRPr="00AE4812">
        <w:rPr>
          <w:rFonts w:ascii="Book Antiqua" w:hAnsi="Book Antiqua"/>
          <w:sz w:val="22"/>
          <w:szCs w:val="22"/>
          <w:vertAlign w:val="subscript"/>
        </w:rPr>
        <w:t>2</w:t>
      </w:r>
      <w:r w:rsidR="00AE4812">
        <w:rPr>
          <w:rFonts w:ascii="Book Antiqua" w:hAnsi="Book Antiqua"/>
          <w:sz w:val="22"/>
          <w:szCs w:val="22"/>
        </w:rPr>
        <w:t>O</w:t>
      </w:r>
      <w:r w:rsidR="00AE4812" w:rsidRPr="00AE4812">
        <w:rPr>
          <w:rFonts w:ascii="Book Antiqua" w:hAnsi="Book Antiqua"/>
          <w:sz w:val="22"/>
          <w:szCs w:val="22"/>
          <w:vertAlign w:val="subscript"/>
        </w:rPr>
        <w:t>3</w:t>
      </w:r>
      <w:r w:rsidR="00AE4812">
        <w:rPr>
          <w:rFonts w:ascii="Book Antiqua" w:hAnsi="Book Antiqua"/>
          <w:sz w:val="22"/>
          <w:szCs w:val="22"/>
        </w:rPr>
        <w:t xml:space="preserve">), porém algo mais extenso como um cálculo estequiométrico deve seguir </w:t>
      </w:r>
      <w:r w:rsidR="00340906">
        <w:rPr>
          <w:rFonts w:ascii="Book Antiqua" w:hAnsi="Book Antiqua"/>
          <w:sz w:val="22"/>
          <w:szCs w:val="22"/>
        </w:rPr>
        <w:t>o</w:t>
      </w:r>
      <w:r w:rsidR="00AE4812">
        <w:rPr>
          <w:rFonts w:ascii="Book Antiqua" w:hAnsi="Book Antiqua"/>
          <w:sz w:val="22"/>
          <w:szCs w:val="22"/>
        </w:rPr>
        <w:t xml:space="preserve"> padrão supracitado. </w:t>
      </w:r>
    </w:p>
    <w:p w14:paraId="3EAAE1EC" w14:textId="100256F3" w:rsidR="00340906" w:rsidRPr="00AF53DF" w:rsidRDefault="00340906" w:rsidP="00AF53DF">
      <w:pPr>
        <w:spacing w:after="120"/>
        <w:jc w:val="center"/>
        <w:rPr>
          <w:rFonts w:ascii="Book Antiqua" w:hAnsi="Book Antiqua"/>
          <w:i/>
          <w:sz w:val="22"/>
          <w:szCs w:val="22"/>
        </w:rPr>
      </w:pPr>
      <w:r>
        <w:rPr>
          <w:rFonts w:ascii="Book Antiqua" w:hAnsi="Book Antiqua"/>
          <w:i/>
          <w:sz w:val="22"/>
          <w:szCs w:val="22"/>
        </w:rPr>
        <w:t>2 Fe + 3 Cl</w:t>
      </w:r>
      <w:r w:rsidRPr="00AF53DF">
        <w:rPr>
          <w:rFonts w:ascii="Book Antiqua" w:hAnsi="Book Antiqua"/>
          <w:i/>
          <w:sz w:val="22"/>
          <w:szCs w:val="22"/>
          <w:vertAlign w:val="subscript"/>
        </w:rPr>
        <w:t>2</w:t>
      </w:r>
      <w:r>
        <w:rPr>
          <w:rFonts w:ascii="Book Antiqua" w:hAnsi="Book Antiqua"/>
          <w:i/>
          <w:sz w:val="22"/>
          <w:szCs w:val="22"/>
          <w:vertAlign w:val="subscript"/>
        </w:rPr>
        <w:t xml:space="preserve"> </w:t>
      </w:r>
      <w:r>
        <w:rPr>
          <w:rFonts w:ascii="Book Antiqua" w:hAnsi="Book Antiqua"/>
          <w:i/>
          <w:sz w:val="22"/>
          <w:szCs w:val="22"/>
        </w:rPr>
        <w:t>= 2 FeCl</w:t>
      </w:r>
      <w:r w:rsidRPr="00AF53DF">
        <w:rPr>
          <w:rFonts w:ascii="Book Antiqua" w:hAnsi="Book Antiqua"/>
          <w:i/>
          <w:sz w:val="22"/>
          <w:szCs w:val="22"/>
          <w:vertAlign w:val="subscript"/>
        </w:rPr>
        <w:t>3</w:t>
      </w:r>
    </w:p>
    <w:p w14:paraId="6D3E8772" w14:textId="659A4307" w:rsidR="00DB69E0" w:rsidRPr="00DB69E0" w:rsidRDefault="00F92099" w:rsidP="00AF53DF">
      <w:pPr>
        <w:jc w:val="both"/>
        <w:rPr>
          <w:rFonts w:ascii="Book Antiqua" w:hAnsi="Book Antiqua"/>
          <w:sz w:val="22"/>
          <w:szCs w:val="22"/>
        </w:rPr>
      </w:pPr>
      <w:r>
        <w:rPr>
          <w:rFonts w:ascii="Book Antiqua" w:hAnsi="Book Antiqua"/>
          <w:sz w:val="22"/>
          <w:szCs w:val="22"/>
        </w:rPr>
        <w:t>Segue-se o texto em conformidade com os padrões</w:t>
      </w:r>
      <w:r w:rsidR="00041BA5">
        <w:rPr>
          <w:rFonts w:ascii="Book Antiqua" w:hAnsi="Book Antiqua"/>
          <w:sz w:val="22"/>
          <w:szCs w:val="22"/>
        </w:rPr>
        <w:t>.</w:t>
      </w:r>
    </w:p>
    <w:sectPr w:rsidR="00DB69E0" w:rsidRPr="00DB69E0" w:rsidSect="008C5277">
      <w:type w:val="continuous"/>
      <w:pgSz w:w="11907" w:h="16840" w:code="9"/>
      <w:pgMar w:top="1616" w:right="851" w:bottom="1701" w:left="851" w:header="720" w:footer="72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30CC0" w14:textId="77777777" w:rsidR="000151FD" w:rsidRDefault="000151FD">
      <w:r>
        <w:separator/>
      </w:r>
    </w:p>
  </w:endnote>
  <w:endnote w:type="continuationSeparator" w:id="0">
    <w:p w14:paraId="58972400" w14:textId="77777777" w:rsidR="000151FD" w:rsidRDefault="0001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Si">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3BD57" w14:textId="594CA33C" w:rsidR="00A5181A" w:rsidRPr="00417B0D" w:rsidRDefault="00A5181A" w:rsidP="00A5181A">
    <w:pPr>
      <w:pStyle w:val="Cabealho"/>
      <w:rPr>
        <w:spacing w:val="20"/>
        <w:sz w:val="18"/>
        <w:szCs w:val="18"/>
      </w:rPr>
    </w:pPr>
    <w:r w:rsidRPr="00510A9B">
      <w:rPr>
        <w:noProof/>
        <w:sz w:val="22"/>
      </w:rPr>
      <mc:AlternateContent>
        <mc:Choice Requires="wps">
          <w:drawing>
            <wp:anchor distT="0" distB="0" distL="114300" distR="114300" simplePos="0" relativeHeight="251661312" behindDoc="0" locked="0" layoutInCell="1" allowOverlap="1" wp14:anchorId="58338746" wp14:editId="4BD96C02">
              <wp:simplePos x="0" y="0"/>
              <wp:positionH relativeFrom="page">
                <wp:posOffset>47625</wp:posOffset>
              </wp:positionH>
              <wp:positionV relativeFrom="paragraph">
                <wp:posOffset>-138430</wp:posOffset>
              </wp:positionV>
              <wp:extent cx="7458075" cy="9525"/>
              <wp:effectExtent l="0" t="0" r="28575" b="28575"/>
              <wp:wrapNone/>
              <wp:docPr id="3" name="Conector reto 3"/>
              <wp:cNvGraphicFramePr/>
              <a:graphic xmlns:a="http://schemas.openxmlformats.org/drawingml/2006/main">
                <a:graphicData uri="http://schemas.microsoft.com/office/word/2010/wordprocessingShape">
                  <wps:wsp>
                    <wps:cNvCnPr/>
                    <wps:spPr>
                      <a:xfrm>
                        <a:off x="0" y="0"/>
                        <a:ext cx="7458075" cy="9525"/>
                      </a:xfrm>
                      <a:prstGeom prst="line">
                        <a:avLst/>
                      </a:prstGeom>
                      <a:ln w="1270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88457"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5pt,-10.9pt" to="59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" strokecolor="#747070 [1614]" strokeweight="1pt">
              <v:stroke joinstyle="miter"/>
              <w10:wrap anchorx="page"/>
            </v:line>
          </w:pict>
        </mc:Fallback>
      </mc:AlternateContent>
    </w:r>
    <w:r w:rsidRPr="00510A9B">
      <w:rPr>
        <w:spacing w:val="20"/>
        <w:sz w:val="16"/>
        <w:szCs w:val="18"/>
      </w:rPr>
      <w:t xml:space="preserve">Ano: </w:t>
    </w:r>
    <w:proofErr w:type="gramStart"/>
    <w:r w:rsidRPr="00510A9B">
      <w:rPr>
        <w:spacing w:val="20"/>
        <w:sz w:val="16"/>
        <w:szCs w:val="18"/>
      </w:rPr>
      <w:t>1</w:t>
    </w:r>
    <w:r w:rsidR="00543F99">
      <w:rPr>
        <w:spacing w:val="20"/>
        <w:sz w:val="16"/>
        <w:szCs w:val="18"/>
      </w:rPr>
      <w:t xml:space="preserve">  No</w:t>
    </w:r>
    <w:proofErr w:type="gramEnd"/>
    <w:r w:rsidR="00543F99">
      <w:rPr>
        <w:spacing w:val="20"/>
        <w:sz w:val="16"/>
        <w:szCs w:val="18"/>
      </w:rPr>
      <w:t xml:space="preserve">. 1   Edição Especial 1º </w:t>
    </w:r>
    <w:proofErr w:type="spellStart"/>
    <w:r w:rsidR="00543F99">
      <w:rPr>
        <w:spacing w:val="20"/>
        <w:sz w:val="16"/>
        <w:szCs w:val="18"/>
      </w:rPr>
      <w:t>Fó</w:t>
    </w:r>
    <w:r w:rsidRPr="00510A9B">
      <w:rPr>
        <w:spacing w:val="20"/>
        <w:sz w:val="16"/>
        <w:szCs w:val="18"/>
      </w:rPr>
      <w:t>um</w:t>
    </w:r>
    <w:proofErr w:type="spellEnd"/>
    <w:r w:rsidRPr="00510A9B">
      <w:rPr>
        <w:spacing w:val="20"/>
        <w:sz w:val="16"/>
        <w:szCs w:val="18"/>
      </w:rPr>
      <w:t xml:space="preserve"> Regional de Metodologias Ativas e Tecnologias Educacionais        </w:t>
    </w:r>
    <w:r>
      <w:rPr>
        <w:spacing w:val="20"/>
        <w:sz w:val="18"/>
        <w:szCs w:val="18"/>
      </w:rPr>
      <w:t xml:space="preserve">             </w:t>
    </w:r>
    <w:r w:rsidRPr="00510A9B">
      <w:rPr>
        <w:spacing w:val="20"/>
        <w:sz w:val="18"/>
        <w:szCs w:val="18"/>
      </w:rPr>
      <w:t xml:space="preserve">   </w:t>
    </w:r>
    <w:sdt>
      <w:sdtPr>
        <w:rPr>
          <w:spacing w:val="20"/>
          <w:sz w:val="18"/>
          <w:szCs w:val="18"/>
        </w:rPr>
        <w:id w:val="-1964412828"/>
        <w:docPartObj>
          <w:docPartGallery w:val="Page Numbers (Bottom of Page)"/>
          <w:docPartUnique/>
        </w:docPartObj>
      </w:sdtPr>
      <w:sdtEndPr/>
      <w:sdtContent>
        <w:r w:rsidR="00041BA5">
          <w:rPr>
            <w:noProof/>
            <w:spacing w:val="20"/>
            <w:sz w:val="20"/>
            <w:szCs w:val="18"/>
          </w:rPr>
          <w:t>5</w:t>
        </w:r>
      </w:sdtContent>
    </w:sdt>
  </w:p>
  <w:p w14:paraId="2DDB2525" w14:textId="77777777" w:rsidR="00A5181A" w:rsidRDefault="00A518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4DBD1" w14:textId="77777777" w:rsidR="000151FD" w:rsidRDefault="000151FD">
      <w:r>
        <w:separator/>
      </w:r>
    </w:p>
  </w:footnote>
  <w:footnote w:type="continuationSeparator" w:id="0">
    <w:p w14:paraId="34419011" w14:textId="77777777" w:rsidR="000151FD" w:rsidRDefault="000151FD">
      <w:r>
        <w:continuationSeparator/>
      </w:r>
    </w:p>
  </w:footnote>
  <w:footnote w:id="1">
    <w:p w14:paraId="134847DF" w14:textId="34102038" w:rsidR="00EC24E6" w:rsidRPr="00D10661" w:rsidRDefault="00EC24E6" w:rsidP="008D7AA1">
      <w:pPr>
        <w:pStyle w:val="Textodenotaderodap"/>
        <w:jc w:val="both"/>
        <w:rPr>
          <w:rFonts w:ascii="Book Antiqua" w:hAnsi="Book Antiqua"/>
          <w:sz w:val="18"/>
          <w:szCs w:val="18"/>
        </w:rPr>
      </w:pPr>
      <w:r w:rsidRPr="00D10661">
        <w:rPr>
          <w:rStyle w:val="Refdenotaderodap"/>
          <w:rFonts w:ascii="Book Antiqua" w:hAnsi="Book Antiqua"/>
          <w:sz w:val="18"/>
          <w:szCs w:val="18"/>
        </w:rPr>
        <w:footnoteRef/>
      </w:r>
      <w:r w:rsidRPr="00D10661">
        <w:rPr>
          <w:rFonts w:ascii="Book Antiqua" w:hAnsi="Book Antiqua"/>
          <w:sz w:val="18"/>
          <w:szCs w:val="18"/>
        </w:rPr>
        <w:t xml:space="preserve"> </w:t>
      </w:r>
      <w:r w:rsidR="0008209C">
        <w:rPr>
          <w:rFonts w:ascii="Book Antiqua" w:hAnsi="Book Antiqua"/>
          <w:sz w:val="18"/>
          <w:szCs w:val="18"/>
        </w:rPr>
        <w:t>Faculdade de Tecnologia de Itu – FATEC ITU.</w:t>
      </w:r>
      <w:r w:rsidRPr="00D10661">
        <w:rPr>
          <w:rFonts w:ascii="Book Antiqua" w:hAnsi="Book Antiqua"/>
          <w:sz w:val="18"/>
          <w:szCs w:val="18"/>
        </w:rPr>
        <w:t xml:space="preserve"> </w:t>
      </w:r>
      <w:r w:rsidR="0008209C">
        <w:rPr>
          <w:rFonts w:ascii="Book Antiqua" w:hAnsi="Book Antiqua"/>
          <w:sz w:val="18"/>
          <w:szCs w:val="18"/>
        </w:rPr>
        <w:t>Itu</w:t>
      </w:r>
      <w:r w:rsidRPr="00D10661">
        <w:rPr>
          <w:rFonts w:ascii="Book Antiqua" w:hAnsi="Book Antiqua"/>
          <w:sz w:val="18"/>
          <w:szCs w:val="18"/>
        </w:rPr>
        <w:t xml:space="preserve"> </w:t>
      </w:r>
      <w:r w:rsidR="0008209C">
        <w:rPr>
          <w:rFonts w:ascii="Book Antiqua" w:hAnsi="Book Antiqua"/>
          <w:sz w:val="18"/>
          <w:szCs w:val="18"/>
        </w:rPr>
        <w:t>–</w:t>
      </w:r>
      <w:r w:rsidRPr="00D10661">
        <w:rPr>
          <w:rFonts w:ascii="Book Antiqua" w:hAnsi="Book Antiqua"/>
          <w:sz w:val="18"/>
          <w:szCs w:val="18"/>
        </w:rPr>
        <w:t xml:space="preserve"> </w:t>
      </w:r>
      <w:r w:rsidR="0008209C">
        <w:rPr>
          <w:rFonts w:ascii="Book Antiqua" w:hAnsi="Book Antiqua"/>
          <w:sz w:val="18"/>
          <w:szCs w:val="18"/>
        </w:rPr>
        <w:t>SP - Brasil</w:t>
      </w:r>
      <w:r w:rsidRPr="00D10661">
        <w:rPr>
          <w:rFonts w:ascii="Book Antiqua" w:hAnsi="Book Antiqua"/>
          <w:sz w:val="18"/>
          <w:szCs w:val="18"/>
        </w:rPr>
        <w:t xml:space="preserve">. </w:t>
      </w:r>
      <w:proofErr w:type="spellStart"/>
      <w:r w:rsidRPr="00D10661">
        <w:rPr>
          <w:rFonts w:ascii="Book Antiqua" w:hAnsi="Book Antiqua"/>
          <w:sz w:val="18"/>
          <w:szCs w:val="18"/>
        </w:rPr>
        <w:t>Email</w:t>
      </w:r>
      <w:proofErr w:type="spellEnd"/>
      <w:r w:rsidRPr="00D10661">
        <w:rPr>
          <w:rFonts w:ascii="Book Antiqua" w:hAnsi="Book Antiqua"/>
          <w:sz w:val="18"/>
          <w:szCs w:val="18"/>
        </w:rPr>
        <w:t xml:space="preserve">: </w:t>
      </w:r>
      <w:r w:rsidR="0008209C">
        <w:rPr>
          <w:rFonts w:ascii="Book Antiqua" w:hAnsi="Book Antiqua"/>
          <w:sz w:val="18"/>
          <w:szCs w:val="18"/>
        </w:rPr>
        <w:t>piva.jr@fatec.sp.gov.br</w:t>
      </w:r>
      <w:r w:rsidRPr="00D10661">
        <w:rPr>
          <w:rFonts w:ascii="Book Antiqua" w:hAnsi="Book Antiqua"/>
          <w:sz w:val="18"/>
          <w:szCs w:val="18"/>
        </w:rPr>
        <w:t>.</w:t>
      </w:r>
    </w:p>
  </w:footnote>
  <w:footnote w:id="2">
    <w:p w14:paraId="56F9F34D" w14:textId="0D45BA33" w:rsidR="00EC24E6" w:rsidRPr="0068031B" w:rsidRDefault="00EC24E6" w:rsidP="00046FAD">
      <w:pPr>
        <w:pStyle w:val="Textodenotaderodap"/>
        <w:spacing w:before="60"/>
        <w:jc w:val="both"/>
        <w:rPr>
          <w:rFonts w:ascii="Book Antiqua" w:hAnsi="Book Antiqua"/>
          <w:color w:val="FF0000"/>
          <w:sz w:val="18"/>
          <w:szCs w:val="18"/>
        </w:rPr>
      </w:pPr>
      <w:r w:rsidRPr="00D10661">
        <w:rPr>
          <w:rStyle w:val="Refdenotaderodap"/>
          <w:rFonts w:ascii="Book Antiqua" w:hAnsi="Book Antiqua"/>
          <w:sz w:val="18"/>
          <w:szCs w:val="18"/>
        </w:rPr>
        <w:footnoteRef/>
      </w:r>
      <w:r w:rsidRPr="00D10661">
        <w:rPr>
          <w:rFonts w:ascii="Book Antiqua" w:hAnsi="Book Antiqua"/>
          <w:sz w:val="18"/>
          <w:szCs w:val="18"/>
        </w:rPr>
        <w:t xml:space="preserve"> </w:t>
      </w:r>
      <w:r w:rsidRPr="0068031B">
        <w:rPr>
          <w:rFonts w:ascii="Book Antiqua" w:hAnsi="Book Antiqua"/>
          <w:sz w:val="18"/>
          <w:szCs w:val="18"/>
        </w:rPr>
        <w:t xml:space="preserve">Universidade </w:t>
      </w:r>
      <w:r w:rsidR="0008209C">
        <w:rPr>
          <w:rFonts w:ascii="Book Antiqua" w:hAnsi="Book Antiqua"/>
          <w:sz w:val="18"/>
          <w:szCs w:val="18"/>
        </w:rPr>
        <w:t>Estadual de Campinas</w:t>
      </w:r>
      <w:r w:rsidRPr="0068031B">
        <w:rPr>
          <w:rFonts w:ascii="Book Antiqua" w:hAnsi="Book Antiqua"/>
          <w:sz w:val="18"/>
          <w:szCs w:val="18"/>
        </w:rPr>
        <w:t xml:space="preserve">, </w:t>
      </w:r>
      <w:r w:rsidR="0008209C">
        <w:rPr>
          <w:rFonts w:ascii="Book Antiqua" w:hAnsi="Book Antiqua"/>
          <w:sz w:val="18"/>
          <w:szCs w:val="18"/>
        </w:rPr>
        <w:t>Instituto de Biologia</w:t>
      </w:r>
      <w:r w:rsidRPr="0068031B">
        <w:rPr>
          <w:rFonts w:ascii="Book Antiqua" w:hAnsi="Book Antiqua"/>
          <w:sz w:val="18"/>
          <w:szCs w:val="18"/>
        </w:rPr>
        <w:t xml:space="preserve">, </w:t>
      </w:r>
      <w:r w:rsidR="0008209C">
        <w:rPr>
          <w:rFonts w:ascii="Book Antiqua" w:hAnsi="Book Antiqua" w:cs="Arial"/>
          <w:sz w:val="18"/>
          <w:szCs w:val="18"/>
        </w:rPr>
        <w:t>Campinas</w:t>
      </w:r>
      <w:r w:rsidRPr="0068031B">
        <w:rPr>
          <w:rFonts w:ascii="Book Antiqua" w:hAnsi="Book Antiqua" w:cs="Arial"/>
          <w:sz w:val="18"/>
          <w:szCs w:val="18"/>
        </w:rPr>
        <w:t xml:space="preserve"> - </w:t>
      </w:r>
      <w:r w:rsidR="0008209C">
        <w:rPr>
          <w:rFonts w:ascii="Book Antiqua" w:hAnsi="Book Antiqua" w:cs="Arial"/>
          <w:sz w:val="18"/>
          <w:szCs w:val="18"/>
        </w:rPr>
        <w:t>SP</w:t>
      </w:r>
      <w:r w:rsidRPr="0068031B">
        <w:rPr>
          <w:rFonts w:ascii="Book Antiqua" w:hAnsi="Book Antiqua" w:cs="Arial"/>
          <w:sz w:val="18"/>
          <w:szCs w:val="18"/>
        </w:rPr>
        <w:t xml:space="preserve"> - Brasil</w:t>
      </w:r>
      <w:r w:rsidRPr="0068031B">
        <w:rPr>
          <w:rFonts w:ascii="Book Antiqua" w:hAnsi="Book Antiqua"/>
          <w:sz w:val="18"/>
          <w:szCs w:val="18"/>
        </w:rPr>
        <w:t xml:space="preserve">. </w:t>
      </w:r>
      <w:proofErr w:type="spellStart"/>
      <w:r w:rsidRPr="0068031B">
        <w:rPr>
          <w:rFonts w:ascii="Book Antiqua" w:hAnsi="Book Antiqua"/>
          <w:sz w:val="18"/>
          <w:szCs w:val="18"/>
        </w:rPr>
        <w:t>Email</w:t>
      </w:r>
      <w:proofErr w:type="spellEnd"/>
      <w:r w:rsidRPr="0068031B">
        <w:rPr>
          <w:rFonts w:ascii="Book Antiqua" w:hAnsi="Book Antiqua"/>
          <w:sz w:val="18"/>
          <w:szCs w:val="18"/>
        </w:rPr>
        <w:t xml:space="preserve">: </w:t>
      </w:r>
      <w:r w:rsidR="0008209C">
        <w:rPr>
          <w:rFonts w:ascii="Book Antiqua" w:hAnsi="Book Antiqua"/>
          <w:sz w:val="18"/>
          <w:szCs w:val="18"/>
        </w:rPr>
        <w:t>alcortellazo@gmail.com.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61E65" w14:textId="77777777" w:rsidR="00A5181A" w:rsidRDefault="00A5181A" w:rsidP="00A5181A">
    <w:pPr>
      <w:pStyle w:val="Cabealho"/>
      <w:jc w:val="center"/>
    </w:pPr>
    <w:r>
      <w:rPr>
        <w:noProof/>
      </w:rPr>
      <mc:AlternateContent>
        <mc:Choice Requires="wps">
          <w:drawing>
            <wp:anchor distT="0" distB="0" distL="114300" distR="114300" simplePos="0" relativeHeight="251659264" behindDoc="0" locked="0" layoutInCell="1" allowOverlap="1" wp14:anchorId="2F88E920" wp14:editId="326441B3">
              <wp:simplePos x="0" y="0"/>
              <wp:positionH relativeFrom="column">
                <wp:posOffset>-502285</wp:posOffset>
              </wp:positionH>
              <wp:positionV relativeFrom="paragraph">
                <wp:posOffset>948689</wp:posOffset>
              </wp:positionV>
              <wp:extent cx="7458075" cy="9525"/>
              <wp:effectExtent l="0" t="0" r="28575" b="28575"/>
              <wp:wrapNone/>
              <wp:docPr id="1" name="Conector reto 1"/>
              <wp:cNvGraphicFramePr/>
              <a:graphic xmlns:a="http://schemas.openxmlformats.org/drawingml/2006/main">
                <a:graphicData uri="http://schemas.microsoft.com/office/word/2010/wordprocessingShape">
                  <wps:wsp>
                    <wps:cNvCnPr/>
                    <wps:spPr>
                      <a:xfrm>
                        <a:off x="0" y="0"/>
                        <a:ext cx="7458075" cy="9525"/>
                      </a:xfrm>
                      <a:prstGeom prst="line">
                        <a:avLst/>
                      </a:prstGeom>
                      <a:ln w="1270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2A178"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5pt,74.7pt" to="547.7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" strokecolor="#747070 [1614]" strokeweight="1pt">
              <v:stroke joinstyle="miter"/>
            </v:line>
          </w:pict>
        </mc:Fallback>
      </mc:AlternateContent>
    </w:r>
    <w:r>
      <w:rPr>
        <w:noProof/>
      </w:rPr>
      <w:drawing>
        <wp:inline distT="0" distB="0" distL="0" distR="0" wp14:anchorId="4B393808" wp14:editId="6D277A19">
          <wp:extent cx="6610350" cy="923925"/>
          <wp:effectExtent l="0" t="0" r="0" b="952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0" cy="923925"/>
                  </a:xfrm>
                  <a:prstGeom prst="rect">
                    <a:avLst/>
                  </a:prstGeom>
                  <a:noFill/>
                  <a:ln>
                    <a:noFill/>
                  </a:ln>
                </pic:spPr>
              </pic:pic>
            </a:graphicData>
          </a:graphic>
        </wp:inline>
      </w:drawing>
    </w:r>
  </w:p>
  <w:p w14:paraId="79AB70FA" w14:textId="77777777" w:rsidR="00A5181A" w:rsidRDefault="00A518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30CC"/>
    <w:multiLevelType w:val="hybridMultilevel"/>
    <w:tmpl w:val="84705F36"/>
    <w:lvl w:ilvl="0" w:tplc="0416000F">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 w15:restartNumberingAfterBreak="0">
    <w:nsid w:val="047A59C1"/>
    <w:multiLevelType w:val="hybridMultilevel"/>
    <w:tmpl w:val="3382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A226849"/>
    <w:multiLevelType w:val="hybridMultilevel"/>
    <w:tmpl w:val="0BE6BB9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15:restartNumberingAfterBreak="0">
    <w:nsid w:val="257D72A2"/>
    <w:multiLevelType w:val="multilevel"/>
    <w:tmpl w:val="ABD81E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CD8230E"/>
    <w:multiLevelType w:val="hybridMultilevel"/>
    <w:tmpl w:val="4C1C46A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37317FAB"/>
    <w:multiLevelType w:val="hybridMultilevel"/>
    <w:tmpl w:val="0EB44EBC"/>
    <w:lvl w:ilvl="0" w:tplc="04160005">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8554294"/>
    <w:multiLevelType w:val="hybridMultilevel"/>
    <w:tmpl w:val="581ECD02"/>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7" w15:restartNumberingAfterBreak="0">
    <w:nsid w:val="386549D3"/>
    <w:multiLevelType w:val="hybridMultilevel"/>
    <w:tmpl w:val="EB48D7BC"/>
    <w:lvl w:ilvl="0" w:tplc="372AC4DE">
      <w:start w:val="1"/>
      <w:numFmt w:val="bullet"/>
      <w:lvlText w:val=""/>
      <w:lvlJc w:val="left"/>
      <w:pPr>
        <w:tabs>
          <w:tab w:val="num" w:pos="720"/>
        </w:tabs>
        <w:ind w:left="720" w:hanging="360"/>
      </w:pPr>
      <w:rPr>
        <w:rFonts w:ascii="Symbol" w:hAnsi="Symbol" w:hint="default"/>
      </w:rPr>
    </w:lvl>
    <w:lvl w:ilvl="1" w:tplc="31E45A0E" w:tentative="1">
      <w:start w:val="1"/>
      <w:numFmt w:val="bullet"/>
      <w:lvlText w:val="o"/>
      <w:lvlJc w:val="left"/>
      <w:pPr>
        <w:tabs>
          <w:tab w:val="num" w:pos="1440"/>
        </w:tabs>
        <w:ind w:left="1440" w:hanging="360"/>
      </w:pPr>
      <w:rPr>
        <w:rFonts w:ascii="Courier New" w:hAnsi="Courier New" w:hint="default"/>
      </w:rPr>
    </w:lvl>
    <w:lvl w:ilvl="2" w:tplc="52B8DE4A" w:tentative="1">
      <w:start w:val="1"/>
      <w:numFmt w:val="bullet"/>
      <w:lvlText w:val=""/>
      <w:lvlJc w:val="left"/>
      <w:pPr>
        <w:tabs>
          <w:tab w:val="num" w:pos="2160"/>
        </w:tabs>
        <w:ind w:left="2160" w:hanging="360"/>
      </w:pPr>
      <w:rPr>
        <w:rFonts w:ascii="Wingdings" w:hAnsi="Wingdings" w:hint="default"/>
      </w:rPr>
    </w:lvl>
    <w:lvl w:ilvl="3" w:tplc="4D9232C2" w:tentative="1">
      <w:start w:val="1"/>
      <w:numFmt w:val="bullet"/>
      <w:lvlText w:val=""/>
      <w:lvlJc w:val="left"/>
      <w:pPr>
        <w:tabs>
          <w:tab w:val="num" w:pos="2880"/>
        </w:tabs>
        <w:ind w:left="2880" w:hanging="360"/>
      </w:pPr>
      <w:rPr>
        <w:rFonts w:ascii="Symbol" w:hAnsi="Symbol" w:hint="default"/>
      </w:rPr>
    </w:lvl>
    <w:lvl w:ilvl="4" w:tplc="92B239DE" w:tentative="1">
      <w:start w:val="1"/>
      <w:numFmt w:val="bullet"/>
      <w:lvlText w:val="o"/>
      <w:lvlJc w:val="left"/>
      <w:pPr>
        <w:tabs>
          <w:tab w:val="num" w:pos="3600"/>
        </w:tabs>
        <w:ind w:left="3600" w:hanging="360"/>
      </w:pPr>
      <w:rPr>
        <w:rFonts w:ascii="Courier New" w:hAnsi="Courier New" w:hint="default"/>
      </w:rPr>
    </w:lvl>
    <w:lvl w:ilvl="5" w:tplc="779AC9FC" w:tentative="1">
      <w:start w:val="1"/>
      <w:numFmt w:val="bullet"/>
      <w:lvlText w:val=""/>
      <w:lvlJc w:val="left"/>
      <w:pPr>
        <w:tabs>
          <w:tab w:val="num" w:pos="4320"/>
        </w:tabs>
        <w:ind w:left="4320" w:hanging="360"/>
      </w:pPr>
      <w:rPr>
        <w:rFonts w:ascii="Wingdings" w:hAnsi="Wingdings" w:hint="default"/>
      </w:rPr>
    </w:lvl>
    <w:lvl w:ilvl="6" w:tplc="6E80C712" w:tentative="1">
      <w:start w:val="1"/>
      <w:numFmt w:val="bullet"/>
      <w:lvlText w:val=""/>
      <w:lvlJc w:val="left"/>
      <w:pPr>
        <w:tabs>
          <w:tab w:val="num" w:pos="5040"/>
        </w:tabs>
        <w:ind w:left="5040" w:hanging="360"/>
      </w:pPr>
      <w:rPr>
        <w:rFonts w:ascii="Symbol" w:hAnsi="Symbol" w:hint="default"/>
      </w:rPr>
    </w:lvl>
    <w:lvl w:ilvl="7" w:tplc="917247D0" w:tentative="1">
      <w:start w:val="1"/>
      <w:numFmt w:val="bullet"/>
      <w:lvlText w:val="o"/>
      <w:lvlJc w:val="left"/>
      <w:pPr>
        <w:tabs>
          <w:tab w:val="num" w:pos="5760"/>
        </w:tabs>
        <w:ind w:left="5760" w:hanging="360"/>
      </w:pPr>
      <w:rPr>
        <w:rFonts w:ascii="Courier New" w:hAnsi="Courier New" w:hint="default"/>
      </w:rPr>
    </w:lvl>
    <w:lvl w:ilvl="8" w:tplc="60B2F0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B71CFE"/>
    <w:multiLevelType w:val="hybridMultilevel"/>
    <w:tmpl w:val="672C7E2A"/>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7"/>
  </w:num>
  <w:num w:numId="2">
    <w:abstractNumId w:val="3"/>
  </w:num>
  <w:num w:numId="3">
    <w:abstractNumId w:val="5"/>
  </w:num>
  <w:num w:numId="4">
    <w:abstractNumId w:val="1"/>
  </w:num>
  <w:num w:numId="5">
    <w:abstractNumId w:val="8"/>
  </w:num>
  <w:num w:numId="6">
    <w:abstractNumId w:val="4"/>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306"/>
    <w:rsid w:val="000151FD"/>
    <w:rsid w:val="000322F1"/>
    <w:rsid w:val="00037748"/>
    <w:rsid w:val="00041BA5"/>
    <w:rsid w:val="00042206"/>
    <w:rsid w:val="00043376"/>
    <w:rsid w:val="00043CC6"/>
    <w:rsid w:val="00043D15"/>
    <w:rsid w:val="00044B2D"/>
    <w:rsid w:val="00046FAD"/>
    <w:rsid w:val="00047454"/>
    <w:rsid w:val="00062DEA"/>
    <w:rsid w:val="0008000D"/>
    <w:rsid w:val="000810B5"/>
    <w:rsid w:val="0008209C"/>
    <w:rsid w:val="000943CC"/>
    <w:rsid w:val="00095491"/>
    <w:rsid w:val="000C3A0B"/>
    <w:rsid w:val="000D5F75"/>
    <w:rsid w:val="000E6DF6"/>
    <w:rsid w:val="000F4C4F"/>
    <w:rsid w:val="00111DD5"/>
    <w:rsid w:val="001301BB"/>
    <w:rsid w:val="00133344"/>
    <w:rsid w:val="00140176"/>
    <w:rsid w:val="001442F0"/>
    <w:rsid w:val="00157B44"/>
    <w:rsid w:val="001700C7"/>
    <w:rsid w:val="001751C1"/>
    <w:rsid w:val="00177C7F"/>
    <w:rsid w:val="00187E9C"/>
    <w:rsid w:val="00193250"/>
    <w:rsid w:val="001957EA"/>
    <w:rsid w:val="00197499"/>
    <w:rsid w:val="001A1EAF"/>
    <w:rsid w:val="001D498B"/>
    <w:rsid w:val="001E0C42"/>
    <w:rsid w:val="001E6DE3"/>
    <w:rsid w:val="001E7AE8"/>
    <w:rsid w:val="001F09ED"/>
    <w:rsid w:val="001F1839"/>
    <w:rsid w:val="00200CE8"/>
    <w:rsid w:val="002075D4"/>
    <w:rsid w:val="00231419"/>
    <w:rsid w:val="00233ACB"/>
    <w:rsid w:val="002367C1"/>
    <w:rsid w:val="002410D1"/>
    <w:rsid w:val="00241FA3"/>
    <w:rsid w:val="00242F67"/>
    <w:rsid w:val="00260469"/>
    <w:rsid w:val="002A03B2"/>
    <w:rsid w:val="002A1BCE"/>
    <w:rsid w:val="002C0F34"/>
    <w:rsid w:val="002C273E"/>
    <w:rsid w:val="002E0D1D"/>
    <w:rsid w:val="002F0E72"/>
    <w:rsid w:val="002F3ECD"/>
    <w:rsid w:val="002F46B4"/>
    <w:rsid w:val="00311874"/>
    <w:rsid w:val="0032106F"/>
    <w:rsid w:val="0032150C"/>
    <w:rsid w:val="00324329"/>
    <w:rsid w:val="00325013"/>
    <w:rsid w:val="00332D3D"/>
    <w:rsid w:val="00335A2B"/>
    <w:rsid w:val="00340906"/>
    <w:rsid w:val="00340F8B"/>
    <w:rsid w:val="0034591D"/>
    <w:rsid w:val="003475ED"/>
    <w:rsid w:val="003606C0"/>
    <w:rsid w:val="00361828"/>
    <w:rsid w:val="003939F3"/>
    <w:rsid w:val="003943EF"/>
    <w:rsid w:val="003A2ED9"/>
    <w:rsid w:val="003A6190"/>
    <w:rsid w:val="003B7861"/>
    <w:rsid w:val="003E7840"/>
    <w:rsid w:val="003F321C"/>
    <w:rsid w:val="003F6C18"/>
    <w:rsid w:val="0040487D"/>
    <w:rsid w:val="0040526C"/>
    <w:rsid w:val="004076C7"/>
    <w:rsid w:val="00410190"/>
    <w:rsid w:val="004213A7"/>
    <w:rsid w:val="00422146"/>
    <w:rsid w:val="0045713F"/>
    <w:rsid w:val="0045717F"/>
    <w:rsid w:val="00494782"/>
    <w:rsid w:val="004A4B90"/>
    <w:rsid w:val="004D00BC"/>
    <w:rsid w:val="004D485D"/>
    <w:rsid w:val="004D708C"/>
    <w:rsid w:val="004D7A2D"/>
    <w:rsid w:val="004F19C6"/>
    <w:rsid w:val="00507C2A"/>
    <w:rsid w:val="00510BB7"/>
    <w:rsid w:val="005269B6"/>
    <w:rsid w:val="00541955"/>
    <w:rsid w:val="00543F99"/>
    <w:rsid w:val="0055631D"/>
    <w:rsid w:val="00561982"/>
    <w:rsid w:val="005719D5"/>
    <w:rsid w:val="00575134"/>
    <w:rsid w:val="0058103A"/>
    <w:rsid w:val="00585DC1"/>
    <w:rsid w:val="00586706"/>
    <w:rsid w:val="005919A2"/>
    <w:rsid w:val="00596BB7"/>
    <w:rsid w:val="005A1EA3"/>
    <w:rsid w:val="005B0E0D"/>
    <w:rsid w:val="005C4913"/>
    <w:rsid w:val="005E28EF"/>
    <w:rsid w:val="005E7B9B"/>
    <w:rsid w:val="005F1312"/>
    <w:rsid w:val="00603D7A"/>
    <w:rsid w:val="006046AE"/>
    <w:rsid w:val="00611633"/>
    <w:rsid w:val="00615175"/>
    <w:rsid w:val="0062479C"/>
    <w:rsid w:val="00654949"/>
    <w:rsid w:val="00673A02"/>
    <w:rsid w:val="0068031B"/>
    <w:rsid w:val="00687903"/>
    <w:rsid w:val="00687A01"/>
    <w:rsid w:val="006A3E54"/>
    <w:rsid w:val="006B06E0"/>
    <w:rsid w:val="006B07F6"/>
    <w:rsid w:val="006B68F9"/>
    <w:rsid w:val="006B6BE0"/>
    <w:rsid w:val="006C6DB6"/>
    <w:rsid w:val="006D30B6"/>
    <w:rsid w:val="006D373E"/>
    <w:rsid w:val="006D3DE0"/>
    <w:rsid w:val="006D4E05"/>
    <w:rsid w:val="006F5827"/>
    <w:rsid w:val="006F5EB7"/>
    <w:rsid w:val="00704642"/>
    <w:rsid w:val="00721805"/>
    <w:rsid w:val="00732522"/>
    <w:rsid w:val="0074063E"/>
    <w:rsid w:val="00745D8F"/>
    <w:rsid w:val="00757AAC"/>
    <w:rsid w:val="00763436"/>
    <w:rsid w:val="00774ED1"/>
    <w:rsid w:val="007C1A71"/>
    <w:rsid w:val="007D3446"/>
    <w:rsid w:val="007D6A47"/>
    <w:rsid w:val="007D6DDD"/>
    <w:rsid w:val="007E036B"/>
    <w:rsid w:val="007E53F5"/>
    <w:rsid w:val="007F5073"/>
    <w:rsid w:val="0080265C"/>
    <w:rsid w:val="008131EA"/>
    <w:rsid w:val="008161D9"/>
    <w:rsid w:val="0082045C"/>
    <w:rsid w:val="0082085B"/>
    <w:rsid w:val="00820933"/>
    <w:rsid w:val="00820FAB"/>
    <w:rsid w:val="00825957"/>
    <w:rsid w:val="00846FB1"/>
    <w:rsid w:val="0085269C"/>
    <w:rsid w:val="00872AC3"/>
    <w:rsid w:val="00875566"/>
    <w:rsid w:val="008B127E"/>
    <w:rsid w:val="008B4055"/>
    <w:rsid w:val="008C5277"/>
    <w:rsid w:val="008D7AA1"/>
    <w:rsid w:val="008E2807"/>
    <w:rsid w:val="008E2F7C"/>
    <w:rsid w:val="008E5653"/>
    <w:rsid w:val="008F46C3"/>
    <w:rsid w:val="0090307B"/>
    <w:rsid w:val="00917DB1"/>
    <w:rsid w:val="009264B6"/>
    <w:rsid w:val="0092773F"/>
    <w:rsid w:val="009322AA"/>
    <w:rsid w:val="009535B0"/>
    <w:rsid w:val="009542ED"/>
    <w:rsid w:val="00964A81"/>
    <w:rsid w:val="009908B4"/>
    <w:rsid w:val="009B78FD"/>
    <w:rsid w:val="009C61DB"/>
    <w:rsid w:val="009E318C"/>
    <w:rsid w:val="009F1F1A"/>
    <w:rsid w:val="00A057CF"/>
    <w:rsid w:val="00A1344B"/>
    <w:rsid w:val="00A5181A"/>
    <w:rsid w:val="00A65306"/>
    <w:rsid w:val="00A917A2"/>
    <w:rsid w:val="00A960E9"/>
    <w:rsid w:val="00AB0379"/>
    <w:rsid w:val="00AB5ECF"/>
    <w:rsid w:val="00AC5F9D"/>
    <w:rsid w:val="00AE4812"/>
    <w:rsid w:val="00AF53DF"/>
    <w:rsid w:val="00B01F3A"/>
    <w:rsid w:val="00B036DC"/>
    <w:rsid w:val="00B05F0F"/>
    <w:rsid w:val="00B063CF"/>
    <w:rsid w:val="00B20276"/>
    <w:rsid w:val="00B21949"/>
    <w:rsid w:val="00B315D8"/>
    <w:rsid w:val="00B43E23"/>
    <w:rsid w:val="00B44AC4"/>
    <w:rsid w:val="00B45B22"/>
    <w:rsid w:val="00B72378"/>
    <w:rsid w:val="00B73D6A"/>
    <w:rsid w:val="00BA6D8B"/>
    <w:rsid w:val="00BB2951"/>
    <w:rsid w:val="00BB618E"/>
    <w:rsid w:val="00BC6827"/>
    <w:rsid w:val="00BD650C"/>
    <w:rsid w:val="00BE11AA"/>
    <w:rsid w:val="00BE25B8"/>
    <w:rsid w:val="00BE7891"/>
    <w:rsid w:val="00C00FF9"/>
    <w:rsid w:val="00C2358D"/>
    <w:rsid w:val="00C46F63"/>
    <w:rsid w:val="00C47F8C"/>
    <w:rsid w:val="00C57FE6"/>
    <w:rsid w:val="00C70EE4"/>
    <w:rsid w:val="00C91F57"/>
    <w:rsid w:val="00CA2A6E"/>
    <w:rsid w:val="00CA2BF9"/>
    <w:rsid w:val="00CA6030"/>
    <w:rsid w:val="00CA6D0C"/>
    <w:rsid w:val="00CB76F8"/>
    <w:rsid w:val="00CD00E3"/>
    <w:rsid w:val="00CF23AD"/>
    <w:rsid w:val="00CF703A"/>
    <w:rsid w:val="00D10661"/>
    <w:rsid w:val="00D207AE"/>
    <w:rsid w:val="00D23013"/>
    <w:rsid w:val="00D24D5E"/>
    <w:rsid w:val="00D267A9"/>
    <w:rsid w:val="00D35146"/>
    <w:rsid w:val="00D4122A"/>
    <w:rsid w:val="00D41529"/>
    <w:rsid w:val="00D4221E"/>
    <w:rsid w:val="00D44180"/>
    <w:rsid w:val="00D5609C"/>
    <w:rsid w:val="00D60376"/>
    <w:rsid w:val="00D638AA"/>
    <w:rsid w:val="00D659A5"/>
    <w:rsid w:val="00D76DA3"/>
    <w:rsid w:val="00D7771A"/>
    <w:rsid w:val="00D875CF"/>
    <w:rsid w:val="00DB07F1"/>
    <w:rsid w:val="00DB28A2"/>
    <w:rsid w:val="00DB2E44"/>
    <w:rsid w:val="00DB69E0"/>
    <w:rsid w:val="00DE5C71"/>
    <w:rsid w:val="00DF59C6"/>
    <w:rsid w:val="00E025E4"/>
    <w:rsid w:val="00E0590E"/>
    <w:rsid w:val="00E11A0D"/>
    <w:rsid w:val="00E13D49"/>
    <w:rsid w:val="00E17251"/>
    <w:rsid w:val="00E1733C"/>
    <w:rsid w:val="00E34BBF"/>
    <w:rsid w:val="00E54119"/>
    <w:rsid w:val="00E70189"/>
    <w:rsid w:val="00EA23E5"/>
    <w:rsid w:val="00EC24E6"/>
    <w:rsid w:val="00ED0DAD"/>
    <w:rsid w:val="00EE4BC7"/>
    <w:rsid w:val="00EF6E3A"/>
    <w:rsid w:val="00F031D3"/>
    <w:rsid w:val="00F10B2B"/>
    <w:rsid w:val="00F13010"/>
    <w:rsid w:val="00F13782"/>
    <w:rsid w:val="00F445E0"/>
    <w:rsid w:val="00F45203"/>
    <w:rsid w:val="00F56976"/>
    <w:rsid w:val="00F57B23"/>
    <w:rsid w:val="00F75976"/>
    <w:rsid w:val="00F81167"/>
    <w:rsid w:val="00F92099"/>
    <w:rsid w:val="00FD33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C7D9B"/>
  <w15:docId w15:val="{50EA143A-DFB6-4059-9C76-4BD29B01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44B"/>
    <w:rPr>
      <w:rFonts w:ascii="Gill SSi" w:hAnsi="Gill SS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A1344B"/>
    <w:rPr>
      <w:color w:val="0000FF"/>
      <w:u w:val="single"/>
    </w:rPr>
  </w:style>
  <w:style w:type="paragraph" w:styleId="Textodebalo">
    <w:name w:val="Balloon Text"/>
    <w:basedOn w:val="Normal"/>
    <w:semiHidden/>
    <w:rsid w:val="00A1344B"/>
    <w:rPr>
      <w:rFonts w:ascii="Tahoma" w:hAnsi="Tahoma" w:cs="Tahoma"/>
      <w:sz w:val="16"/>
      <w:szCs w:val="16"/>
    </w:rPr>
  </w:style>
  <w:style w:type="paragraph" w:styleId="Textoembloco">
    <w:name w:val="Block Text"/>
    <w:basedOn w:val="Normal"/>
    <w:rsid w:val="00A1344B"/>
    <w:pPr>
      <w:ind w:left="720" w:right="558"/>
      <w:jc w:val="both"/>
    </w:pPr>
    <w:rPr>
      <w:rFonts w:ascii="Times New Roman" w:hAnsi="Times New Roman"/>
      <w:i/>
      <w:sz w:val="20"/>
      <w:szCs w:val="20"/>
      <w:lang w:val="en-US"/>
    </w:rPr>
  </w:style>
  <w:style w:type="paragraph" w:styleId="Textodenotaderodap">
    <w:name w:val="footnote text"/>
    <w:basedOn w:val="Normal"/>
    <w:semiHidden/>
    <w:rsid w:val="00CF703A"/>
    <w:rPr>
      <w:sz w:val="20"/>
      <w:szCs w:val="20"/>
    </w:rPr>
  </w:style>
  <w:style w:type="character" w:styleId="Refdenotaderodap">
    <w:name w:val="footnote reference"/>
    <w:basedOn w:val="Fontepargpadro"/>
    <w:semiHidden/>
    <w:rsid w:val="00CF703A"/>
    <w:rPr>
      <w:vertAlign w:val="superscript"/>
    </w:rPr>
  </w:style>
  <w:style w:type="character" w:customStyle="1" w:styleId="hps">
    <w:name w:val="hps"/>
    <w:basedOn w:val="Fontepargpadro"/>
    <w:rsid w:val="0090307B"/>
  </w:style>
  <w:style w:type="table" w:styleId="Tabelacomgrade">
    <w:name w:val="Table Grid"/>
    <w:basedOn w:val="Tabelanormal"/>
    <w:rsid w:val="00F452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mples1">
    <w:name w:val="Table Simple 1"/>
    <w:basedOn w:val="Tabelanormal"/>
    <w:rsid w:val="00F4520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ombreamentoClaro">
    <w:name w:val="Light Shading"/>
    <w:basedOn w:val="Tabelanormal"/>
    <w:uiPriority w:val="60"/>
    <w:rsid w:val="00F452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bealho">
    <w:name w:val="header"/>
    <w:basedOn w:val="Normal"/>
    <w:link w:val="CabealhoChar"/>
    <w:rsid w:val="006F5827"/>
    <w:pPr>
      <w:tabs>
        <w:tab w:val="center" w:pos="4252"/>
        <w:tab w:val="right" w:pos="8504"/>
      </w:tabs>
    </w:pPr>
  </w:style>
  <w:style w:type="character" w:customStyle="1" w:styleId="CabealhoChar">
    <w:name w:val="Cabeçalho Char"/>
    <w:basedOn w:val="Fontepargpadro"/>
    <w:link w:val="Cabealho"/>
    <w:rsid w:val="006F5827"/>
    <w:rPr>
      <w:rFonts w:ascii="Gill SSi" w:hAnsi="Gill SSi"/>
      <w:sz w:val="24"/>
      <w:szCs w:val="24"/>
    </w:rPr>
  </w:style>
  <w:style w:type="paragraph" w:styleId="Rodap">
    <w:name w:val="footer"/>
    <w:basedOn w:val="Normal"/>
    <w:link w:val="RodapChar"/>
    <w:rsid w:val="006F5827"/>
    <w:pPr>
      <w:tabs>
        <w:tab w:val="center" w:pos="4252"/>
        <w:tab w:val="right" w:pos="8504"/>
      </w:tabs>
    </w:pPr>
  </w:style>
  <w:style w:type="character" w:customStyle="1" w:styleId="RodapChar">
    <w:name w:val="Rodapé Char"/>
    <w:basedOn w:val="Fontepargpadro"/>
    <w:link w:val="Rodap"/>
    <w:rsid w:val="006F5827"/>
    <w:rPr>
      <w:rFonts w:ascii="Gill SSi" w:hAnsi="Gill SSi"/>
      <w:sz w:val="24"/>
      <w:szCs w:val="24"/>
    </w:rPr>
  </w:style>
  <w:style w:type="character" w:styleId="TextodoEspaoReservado">
    <w:name w:val="Placeholder Text"/>
    <w:basedOn w:val="Fontepargpadro"/>
    <w:uiPriority w:val="99"/>
    <w:semiHidden/>
    <w:rsid w:val="00DF59C6"/>
    <w:rPr>
      <w:color w:val="808080"/>
    </w:rPr>
  </w:style>
  <w:style w:type="character" w:customStyle="1" w:styleId="blue">
    <w:name w:val="blue"/>
    <w:basedOn w:val="Fontepargpadro"/>
    <w:rsid w:val="00BD650C"/>
  </w:style>
  <w:style w:type="paragraph" w:styleId="PargrafodaLista">
    <w:name w:val="List Paragraph"/>
    <w:basedOn w:val="Normal"/>
    <w:uiPriority w:val="34"/>
    <w:qFormat/>
    <w:rsid w:val="00D35146"/>
    <w:pPr>
      <w:ind w:left="720"/>
      <w:contextualSpacing/>
    </w:pPr>
  </w:style>
  <w:style w:type="character" w:styleId="Refdecomentrio">
    <w:name w:val="annotation reference"/>
    <w:basedOn w:val="Fontepargpadro"/>
    <w:semiHidden/>
    <w:unhideWhenUsed/>
    <w:rsid w:val="003606C0"/>
    <w:rPr>
      <w:sz w:val="16"/>
      <w:szCs w:val="16"/>
    </w:rPr>
  </w:style>
  <w:style w:type="paragraph" w:styleId="Textodecomentrio">
    <w:name w:val="annotation text"/>
    <w:basedOn w:val="Normal"/>
    <w:link w:val="TextodecomentrioChar"/>
    <w:semiHidden/>
    <w:unhideWhenUsed/>
    <w:rsid w:val="003606C0"/>
    <w:rPr>
      <w:sz w:val="20"/>
      <w:szCs w:val="20"/>
    </w:rPr>
  </w:style>
  <w:style w:type="character" w:customStyle="1" w:styleId="TextodecomentrioChar">
    <w:name w:val="Texto de comentário Char"/>
    <w:basedOn w:val="Fontepargpadro"/>
    <w:link w:val="Textodecomentrio"/>
    <w:semiHidden/>
    <w:rsid w:val="003606C0"/>
    <w:rPr>
      <w:rFonts w:ascii="Gill SSi" w:hAnsi="Gill SSi"/>
    </w:rPr>
  </w:style>
  <w:style w:type="paragraph" w:styleId="Assuntodocomentrio">
    <w:name w:val="annotation subject"/>
    <w:basedOn w:val="Textodecomentrio"/>
    <w:next w:val="Textodecomentrio"/>
    <w:link w:val="AssuntodocomentrioChar"/>
    <w:semiHidden/>
    <w:unhideWhenUsed/>
    <w:rsid w:val="003606C0"/>
    <w:rPr>
      <w:b/>
      <w:bCs/>
    </w:rPr>
  </w:style>
  <w:style w:type="character" w:customStyle="1" w:styleId="AssuntodocomentrioChar">
    <w:name w:val="Assunto do comentário Char"/>
    <w:basedOn w:val="TextodecomentrioChar"/>
    <w:link w:val="Assuntodocomentrio"/>
    <w:semiHidden/>
    <w:rsid w:val="003606C0"/>
    <w:rPr>
      <w:rFonts w:ascii="Gill SSi" w:hAnsi="Gill SSi"/>
      <w:b/>
      <w:bCs/>
    </w:rPr>
  </w:style>
  <w:style w:type="paragraph" w:styleId="Pr-formataoHTML">
    <w:name w:val="HTML Preformatted"/>
    <w:basedOn w:val="Normal"/>
    <w:link w:val="Pr-formataoHTMLChar"/>
    <w:uiPriority w:val="99"/>
    <w:semiHidden/>
    <w:unhideWhenUsed/>
    <w:rsid w:val="0009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0943C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438941">
      <w:bodyDiv w:val="1"/>
      <w:marLeft w:val="0"/>
      <w:marRight w:val="0"/>
      <w:marTop w:val="0"/>
      <w:marBottom w:val="0"/>
      <w:divBdr>
        <w:top w:val="none" w:sz="0" w:space="0" w:color="auto"/>
        <w:left w:val="none" w:sz="0" w:space="0" w:color="auto"/>
        <w:bottom w:val="none" w:sz="0" w:space="0" w:color="auto"/>
        <w:right w:val="none" w:sz="0" w:space="0" w:color="auto"/>
      </w:divBdr>
      <w:divsChild>
        <w:div w:id="997613710">
          <w:marLeft w:val="0"/>
          <w:marRight w:val="0"/>
          <w:marTop w:val="0"/>
          <w:marBottom w:val="0"/>
          <w:divBdr>
            <w:top w:val="none" w:sz="0" w:space="0" w:color="auto"/>
            <w:left w:val="none" w:sz="0" w:space="0" w:color="auto"/>
            <w:bottom w:val="none" w:sz="0" w:space="0" w:color="auto"/>
            <w:right w:val="none" w:sz="0" w:space="0" w:color="auto"/>
          </w:divBdr>
          <w:divsChild>
            <w:div w:id="409235075">
              <w:marLeft w:val="0"/>
              <w:marRight w:val="0"/>
              <w:marTop w:val="0"/>
              <w:marBottom w:val="0"/>
              <w:divBdr>
                <w:top w:val="none" w:sz="0" w:space="0" w:color="auto"/>
                <w:left w:val="none" w:sz="0" w:space="0" w:color="auto"/>
                <w:bottom w:val="none" w:sz="0" w:space="0" w:color="auto"/>
                <w:right w:val="none" w:sz="0" w:space="0" w:color="auto"/>
              </w:divBdr>
              <w:divsChild>
                <w:div w:id="258373591">
                  <w:marLeft w:val="0"/>
                  <w:marRight w:val="0"/>
                  <w:marTop w:val="0"/>
                  <w:marBottom w:val="0"/>
                  <w:divBdr>
                    <w:top w:val="none" w:sz="0" w:space="0" w:color="auto"/>
                    <w:left w:val="none" w:sz="0" w:space="0" w:color="auto"/>
                    <w:bottom w:val="none" w:sz="0" w:space="0" w:color="auto"/>
                    <w:right w:val="none" w:sz="0" w:space="0" w:color="auto"/>
                  </w:divBdr>
                  <w:divsChild>
                    <w:div w:id="1321277292">
                      <w:marLeft w:val="0"/>
                      <w:marRight w:val="0"/>
                      <w:marTop w:val="0"/>
                      <w:marBottom w:val="0"/>
                      <w:divBdr>
                        <w:top w:val="none" w:sz="0" w:space="0" w:color="auto"/>
                        <w:left w:val="none" w:sz="0" w:space="0" w:color="auto"/>
                        <w:bottom w:val="none" w:sz="0" w:space="0" w:color="auto"/>
                        <w:right w:val="none" w:sz="0" w:space="0" w:color="auto"/>
                      </w:divBdr>
                      <w:divsChild>
                        <w:div w:id="778532003">
                          <w:marLeft w:val="0"/>
                          <w:marRight w:val="0"/>
                          <w:marTop w:val="0"/>
                          <w:marBottom w:val="0"/>
                          <w:divBdr>
                            <w:top w:val="none" w:sz="0" w:space="0" w:color="auto"/>
                            <w:left w:val="none" w:sz="0" w:space="0" w:color="auto"/>
                            <w:bottom w:val="none" w:sz="0" w:space="0" w:color="auto"/>
                            <w:right w:val="none" w:sz="0" w:space="0" w:color="auto"/>
                          </w:divBdr>
                          <w:divsChild>
                            <w:div w:id="699933232">
                              <w:marLeft w:val="0"/>
                              <w:marRight w:val="0"/>
                              <w:marTop w:val="0"/>
                              <w:marBottom w:val="0"/>
                              <w:divBdr>
                                <w:top w:val="none" w:sz="0" w:space="0" w:color="auto"/>
                                <w:left w:val="none" w:sz="0" w:space="0" w:color="auto"/>
                                <w:bottom w:val="none" w:sz="0" w:space="0" w:color="auto"/>
                                <w:right w:val="none" w:sz="0" w:space="0" w:color="auto"/>
                              </w:divBdr>
                              <w:divsChild>
                                <w:div w:id="12976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34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C4E2A-3C8A-43F2-943E-9C881212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8220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MODELO PARA SUBMISSÃO DE ARTIGOS PARA ReMATE</vt:lpstr>
    </vt:vector>
  </TitlesOfParts>
  <Company>UFPE</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SUBMISSÃO DE ARTIGOS PARA ReMATE</dc:title>
  <dc:creator>Dilermando Piva Jr</dc:creator>
  <cp:lastModifiedBy>Dilermando Piva Jr</cp:lastModifiedBy>
  <cp:revision>2</cp:revision>
  <cp:lastPrinted>2020-07-21T23:55:00Z</cp:lastPrinted>
  <dcterms:created xsi:type="dcterms:W3CDTF">2020-07-23T17:54:00Z</dcterms:created>
  <dcterms:modified xsi:type="dcterms:W3CDTF">2020-07-23T17:54:00Z</dcterms:modified>
</cp:coreProperties>
</file>